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3A26DA" w:rsidTr="003A26DA">
        <w:trPr>
          <w:trHeight w:val="555"/>
          <w:jc w:val="right"/>
        </w:trPr>
        <w:tc>
          <w:tcPr>
            <w:tcW w:w="5271" w:type="dxa"/>
          </w:tcPr>
          <w:p w:rsidR="003A26DA" w:rsidRDefault="003A26DA" w:rsidP="00962F6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C73E0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ттестационную комиссию </w:t>
            </w:r>
          </w:p>
          <w:p w:rsidR="003A26DA" w:rsidRDefault="003A26DA" w:rsidP="00962F6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3A26DA" w:rsidTr="003A26DA">
        <w:trPr>
          <w:trHeight w:val="330"/>
          <w:jc w:val="right"/>
        </w:trPr>
        <w:tc>
          <w:tcPr>
            <w:tcW w:w="5271" w:type="dxa"/>
            <w:hideMark/>
          </w:tcPr>
          <w:p w:rsidR="003A26DA" w:rsidRDefault="003A26DA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3A26DA" w:rsidTr="003A26DA">
        <w:trPr>
          <w:jc w:val="right"/>
        </w:trPr>
        <w:tc>
          <w:tcPr>
            <w:tcW w:w="5271" w:type="dxa"/>
            <w:hideMark/>
          </w:tcPr>
          <w:p w:rsidR="003A26DA" w:rsidRDefault="003A26D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3A26DA" w:rsidTr="003A26DA">
        <w:trPr>
          <w:jc w:val="right"/>
        </w:trPr>
        <w:tc>
          <w:tcPr>
            <w:tcW w:w="5271" w:type="dxa"/>
            <w:hideMark/>
          </w:tcPr>
          <w:p w:rsidR="003A26DA" w:rsidRDefault="003A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3A26DA" w:rsidRDefault="008C47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  <w:r>
              <w:rPr>
                <w:kern w:val="1"/>
                <w:sz w:val="16"/>
                <w:szCs w:val="16"/>
              </w:rPr>
              <w:t>наименование ОО (по Уставу)</w:t>
            </w:r>
          </w:p>
        </w:tc>
      </w:tr>
      <w:tr w:rsidR="003A26DA" w:rsidTr="003A26DA">
        <w:trPr>
          <w:jc w:val="right"/>
        </w:trPr>
        <w:tc>
          <w:tcPr>
            <w:tcW w:w="5271" w:type="dxa"/>
            <w:hideMark/>
          </w:tcPr>
          <w:p w:rsidR="003A26DA" w:rsidRDefault="003A26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3A26DA" w:rsidTr="003A26DA">
        <w:trPr>
          <w:jc w:val="right"/>
        </w:trPr>
        <w:tc>
          <w:tcPr>
            <w:tcW w:w="5271" w:type="dxa"/>
            <w:hideMark/>
          </w:tcPr>
          <w:p w:rsidR="003A26DA" w:rsidRDefault="003A26DA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3A26DA" w:rsidTr="003A26DA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6DA" w:rsidRDefault="003A26DA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3A26DA" w:rsidTr="003A26DA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26DA" w:rsidRDefault="003A26D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3A26DA" w:rsidRDefault="003A26DA" w:rsidP="003A26DA">
      <w:pPr>
        <w:jc w:val="center"/>
        <w:rPr>
          <w:sz w:val="26"/>
          <w:szCs w:val="26"/>
        </w:rPr>
      </w:pPr>
    </w:p>
    <w:p w:rsidR="003A26DA" w:rsidRDefault="003A26DA" w:rsidP="003A26DA">
      <w:pPr>
        <w:jc w:val="center"/>
        <w:rPr>
          <w:sz w:val="26"/>
          <w:szCs w:val="26"/>
        </w:rPr>
      </w:pPr>
    </w:p>
    <w:p w:rsidR="003A26DA" w:rsidRDefault="003A26DA" w:rsidP="003A26DA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3A26DA" w:rsidTr="003A26DA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3A26DA" w:rsidRDefault="003A26DA" w:rsidP="00962F6D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3A26DA" w:rsidRDefault="003A26DA" w:rsidP="00962F6D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3A26DA" w:rsidRDefault="003A26DA" w:rsidP="00962F6D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>
              <w:rPr>
                <w:sz w:val="26"/>
                <w:szCs w:val="26"/>
              </w:rPr>
              <w:t>межаттестационный</w:t>
            </w:r>
            <w:proofErr w:type="spellEnd"/>
            <w:r>
              <w:rPr>
                <w:sz w:val="26"/>
                <w:szCs w:val="26"/>
              </w:rPr>
              <w:t xml:space="preserve">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3A26DA" w:rsidRDefault="003A26DA" w:rsidP="00962F6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3A26DA" w:rsidRDefault="003A26DA" w:rsidP="00962F6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3A26DA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A26DA" w:rsidRDefault="003A26DA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3A26DA" w:rsidRDefault="003A26DA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3A26DA" w:rsidRDefault="003A26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3A26DA" w:rsidRDefault="003A26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3A26DA" w:rsidRDefault="003A26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3A26DA" w:rsidRDefault="003A26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3A26DA" w:rsidRDefault="003A26DA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3A26DA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A26DA" w:rsidRDefault="003A26DA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A26DA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A26DA" w:rsidRDefault="003A26DA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A26DA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A26DA" w:rsidRDefault="003A26DA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3A26DA" w:rsidRDefault="003A26DA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3A26DA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A26DA" w:rsidRDefault="003A26DA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3A26DA" w:rsidRDefault="003A26DA" w:rsidP="00962F6D">
            <w:pPr>
              <w:spacing w:line="276" w:lineRule="auto"/>
              <w:ind w:firstLine="736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A31A5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3A26DA" w:rsidRDefault="003A26DA" w:rsidP="00962F6D">
            <w:pPr>
              <w:spacing w:line="276" w:lineRule="auto"/>
              <w:ind w:firstLine="7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3A26DA" w:rsidRDefault="003A26DA">
            <w:pPr>
              <w:spacing w:line="276" w:lineRule="auto"/>
              <w:rPr>
                <w:sz w:val="26"/>
                <w:szCs w:val="26"/>
              </w:rPr>
            </w:pPr>
          </w:p>
          <w:p w:rsidR="003A26DA" w:rsidRDefault="003A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3A26DA" w:rsidRDefault="007452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 w:rsidR="003A26DA">
              <w:rPr>
                <w:sz w:val="26"/>
                <w:szCs w:val="26"/>
              </w:rPr>
              <w:t xml:space="preserve">. ______________________               </w:t>
            </w:r>
            <w:proofErr w:type="spellStart"/>
            <w:r w:rsidR="003A26DA">
              <w:rPr>
                <w:sz w:val="26"/>
                <w:szCs w:val="26"/>
              </w:rPr>
              <w:t>служ</w:t>
            </w:r>
            <w:proofErr w:type="spellEnd"/>
            <w:r w:rsidR="003A26DA">
              <w:rPr>
                <w:sz w:val="26"/>
                <w:szCs w:val="26"/>
              </w:rPr>
              <w:t>. _________________________</w:t>
            </w:r>
          </w:p>
          <w:p w:rsidR="003A26DA" w:rsidRDefault="003A26DA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962F6D" w:rsidRDefault="00962F6D" w:rsidP="003A26DA">
      <w:pPr>
        <w:jc w:val="right"/>
        <w:rPr>
          <w:rFonts w:cs="Times New Roman"/>
        </w:rPr>
      </w:pPr>
    </w:p>
    <w:p w:rsidR="003A26DA" w:rsidRDefault="003A26DA" w:rsidP="003A26DA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3A26DA" w:rsidRDefault="003A26DA" w:rsidP="003A26DA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3A26DA" w:rsidRDefault="003A26DA" w:rsidP="003A26DA">
      <w:pPr>
        <w:jc w:val="right"/>
        <w:rPr>
          <w:rFonts w:cs="Times New Roman"/>
          <w:sz w:val="16"/>
          <w:szCs w:val="16"/>
        </w:rPr>
      </w:pPr>
    </w:p>
    <w:p w:rsidR="00962F6D" w:rsidRDefault="00962F6D" w:rsidP="003A26DA">
      <w:pPr>
        <w:ind w:firstLine="709"/>
        <w:jc w:val="both"/>
        <w:rPr>
          <w:rFonts w:cs="Times New Roman"/>
        </w:rPr>
      </w:pPr>
    </w:p>
    <w:p w:rsidR="003A26DA" w:rsidRPr="004E03CE" w:rsidRDefault="003A26DA" w:rsidP="003A26DA">
      <w:pPr>
        <w:ind w:firstLine="709"/>
        <w:jc w:val="both"/>
        <w:rPr>
          <w:rFonts w:cs="Times New Roman"/>
        </w:rPr>
      </w:pPr>
      <w:r w:rsidRPr="004E03CE">
        <w:rPr>
          <w:rFonts w:cs="Times New Roman"/>
        </w:rPr>
        <w:t xml:space="preserve">Основанием для аттестации на указанную в заявлении </w:t>
      </w:r>
      <w:r w:rsidRPr="004E03CE">
        <w:rPr>
          <w:rFonts w:cs="Times New Roman"/>
          <w:u w:val="single"/>
        </w:rPr>
        <w:t>первую/высшую</w:t>
      </w:r>
      <w:r>
        <w:rPr>
          <w:rFonts w:cs="Times New Roman"/>
          <w:u w:val="single"/>
        </w:rPr>
        <w:t xml:space="preserve"> </w:t>
      </w:r>
      <w:r w:rsidRPr="004E03CE">
        <w:rPr>
          <w:rFonts w:cs="Times New Roman"/>
          <w:i/>
        </w:rPr>
        <w:t xml:space="preserve">(оставить нужное) </w:t>
      </w:r>
      <w:r w:rsidRPr="004E03CE">
        <w:rPr>
          <w:rFonts w:cs="Times New Roman"/>
        </w:rPr>
        <w:t xml:space="preserve">квалификационную категорию по должности </w:t>
      </w:r>
      <w:r w:rsidRPr="004E03CE">
        <w:rPr>
          <w:rFonts w:cs="Times New Roman"/>
          <w:b/>
        </w:rPr>
        <w:t>«мастер производственного обучения»</w:t>
      </w:r>
      <w:r w:rsidRPr="004E03CE">
        <w:rPr>
          <w:rFonts w:cs="Times New Roman"/>
        </w:rPr>
        <w:t xml:space="preserve"> считаю следующие результаты работы в соответствии с требованиями п.3</w:t>
      </w:r>
      <w:r w:rsidR="00AE1A05" w:rsidRPr="00AE1A05">
        <w:rPr>
          <w:rFonts w:cs="Times New Roman"/>
        </w:rPr>
        <w:t>5</w:t>
      </w:r>
      <w:r w:rsidRPr="004E03CE">
        <w:rPr>
          <w:rFonts w:cs="Times New Roman"/>
        </w:rPr>
        <w:t xml:space="preserve"> Порядка аттестации/в соответствии с требованиями п.3</w:t>
      </w:r>
      <w:r w:rsidR="00AE1A05" w:rsidRPr="00AE1A05">
        <w:rPr>
          <w:rFonts w:cs="Times New Roman"/>
        </w:rPr>
        <w:t>6</w:t>
      </w:r>
      <w:r w:rsidRPr="004E03CE">
        <w:rPr>
          <w:rFonts w:cs="Times New Roman"/>
        </w:rPr>
        <w:t xml:space="preserve"> Порядка </w:t>
      </w:r>
      <w:proofErr w:type="gramStart"/>
      <w:r w:rsidRPr="004E03CE">
        <w:rPr>
          <w:rFonts w:cs="Times New Roman"/>
        </w:rPr>
        <w:t>аттестации</w:t>
      </w:r>
      <w:r w:rsidRPr="004E03CE">
        <w:rPr>
          <w:rStyle w:val="a7"/>
          <w:rFonts w:cs="Times New Roman"/>
        </w:rPr>
        <w:footnoteReference w:customMarkFollows="1" w:id="1"/>
        <w:t>*</w:t>
      </w:r>
      <w:r w:rsidRPr="004E03CE">
        <w:rPr>
          <w:rFonts w:cs="Times New Roman"/>
          <w:i/>
        </w:rPr>
        <w:t>(</w:t>
      </w:r>
      <w:proofErr w:type="gramEnd"/>
      <w:r w:rsidRPr="004E03CE">
        <w:rPr>
          <w:rFonts w:cs="Times New Roman"/>
          <w:i/>
        </w:rPr>
        <w:t>оставить нужное)</w:t>
      </w:r>
      <w:r w:rsidRPr="004E03CE">
        <w:rPr>
          <w:rFonts w:cs="Times New Roman"/>
        </w:rPr>
        <w:t xml:space="preserve">: </w:t>
      </w:r>
    </w:p>
    <w:p w:rsidR="003A26DA" w:rsidRPr="006217AD" w:rsidRDefault="003A26DA" w:rsidP="003A26DA">
      <w:pPr>
        <w:ind w:firstLine="709"/>
        <w:jc w:val="both"/>
        <w:rPr>
          <w:rFonts w:cs="Times New Roman"/>
          <w:sz w:val="12"/>
        </w:rPr>
      </w:pPr>
    </w:p>
    <w:p w:rsidR="003A26DA" w:rsidRPr="00185ABC" w:rsidRDefault="003A26DA" w:rsidP="003A26DA">
      <w:pPr>
        <w:ind w:firstLine="709"/>
        <w:jc w:val="center"/>
        <w:rPr>
          <w:rFonts w:cs="Times New Roman"/>
          <w:b/>
        </w:rPr>
      </w:pPr>
      <w:r w:rsidRPr="00185ABC">
        <w:rPr>
          <w:rFonts w:cs="Times New Roman"/>
          <w:b/>
          <w:lang w:val="en-US"/>
        </w:rPr>
        <w:t>I</w:t>
      </w:r>
      <w:r w:rsidRPr="00185ABC">
        <w:rPr>
          <w:rFonts w:cs="Times New Roman"/>
          <w:b/>
        </w:rPr>
        <w:t xml:space="preserve">. Стабильные положительные результаты освоения обучающимися образовательных программ по итогам мониторингов, проводимых организацией в </w:t>
      </w:r>
      <w:proofErr w:type="spellStart"/>
      <w:r w:rsidRPr="00185ABC">
        <w:rPr>
          <w:rFonts w:cs="Times New Roman"/>
          <w:b/>
        </w:rPr>
        <w:t>межаттестационный</w:t>
      </w:r>
      <w:proofErr w:type="spellEnd"/>
      <w:r w:rsidRPr="00185ABC">
        <w:rPr>
          <w:rFonts w:cs="Times New Roman"/>
          <w:b/>
        </w:rPr>
        <w:t xml:space="preserve"> период (п.3</w:t>
      </w:r>
      <w:r w:rsidR="00AE1A05" w:rsidRPr="00AE1A05">
        <w:rPr>
          <w:rFonts w:cs="Times New Roman"/>
          <w:b/>
        </w:rPr>
        <w:t>5</w:t>
      </w:r>
      <w:r w:rsidRPr="00185ABC">
        <w:rPr>
          <w:rFonts w:cs="Times New Roman"/>
          <w:b/>
        </w:rPr>
        <w:t xml:space="preserve"> Порядка - на первую квалификационную категорию).</w:t>
      </w:r>
    </w:p>
    <w:p w:rsidR="003A26DA" w:rsidRPr="002134FB" w:rsidRDefault="003A26DA" w:rsidP="003A26DA">
      <w:pPr>
        <w:ind w:firstLine="709"/>
        <w:jc w:val="both"/>
        <w:rPr>
          <w:rFonts w:cs="Times New Roman"/>
        </w:rPr>
      </w:pPr>
      <w:r w:rsidRPr="002134FB">
        <w:rPr>
          <w:rFonts w:cs="Times New Roman"/>
        </w:rPr>
        <w:t>Достижение обучающимися положительной динамики результатов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>освоения образовательных программ по итогам мониторингов, проводимых организа</w:t>
      </w:r>
      <w:r>
        <w:rPr>
          <w:rFonts w:cs="Times New Roman"/>
        </w:rPr>
        <w:t xml:space="preserve">цией в </w:t>
      </w:r>
      <w:proofErr w:type="spellStart"/>
      <w:r>
        <w:rPr>
          <w:rFonts w:cs="Times New Roman"/>
        </w:rPr>
        <w:t>межаттестационный</w:t>
      </w:r>
      <w:proofErr w:type="spellEnd"/>
      <w:r>
        <w:rPr>
          <w:rFonts w:cs="Times New Roman"/>
        </w:rPr>
        <w:t xml:space="preserve"> период </w:t>
      </w:r>
      <w:r w:rsidRPr="002134FB">
        <w:rPr>
          <w:rFonts w:cs="Times New Roman"/>
        </w:rPr>
        <w:t>(п. 3</w:t>
      </w:r>
      <w:r w:rsidR="00AE1A05" w:rsidRPr="00AE1A05">
        <w:rPr>
          <w:rFonts w:cs="Times New Roman"/>
        </w:rPr>
        <w:t>6</w:t>
      </w:r>
      <w:r w:rsidRPr="002134FB">
        <w:rPr>
          <w:rFonts w:cs="Times New Roman"/>
        </w:rPr>
        <w:t xml:space="preserve"> </w:t>
      </w:r>
      <w:r>
        <w:rPr>
          <w:rFonts w:cs="Times New Roman"/>
        </w:rPr>
        <w:t xml:space="preserve">Порядка - </w:t>
      </w:r>
      <w:r w:rsidRPr="002134FB">
        <w:rPr>
          <w:rFonts w:cs="Times New Roman"/>
        </w:rPr>
        <w:t xml:space="preserve">на высшую </w:t>
      </w:r>
      <w:r>
        <w:rPr>
          <w:rFonts w:cs="Times New Roman"/>
        </w:rPr>
        <w:t xml:space="preserve">квалификационную </w:t>
      </w:r>
      <w:r w:rsidRPr="002134FB">
        <w:rPr>
          <w:rFonts w:cs="Times New Roman"/>
        </w:rPr>
        <w:t>категорию).</w:t>
      </w:r>
    </w:p>
    <w:p w:rsidR="003A26DA" w:rsidRDefault="003A26DA" w:rsidP="003A26DA">
      <w:pPr>
        <w:ind w:firstLine="709"/>
        <w:jc w:val="both"/>
        <w:rPr>
          <w:rFonts w:cs="Times New Roman"/>
        </w:rPr>
      </w:pPr>
    </w:p>
    <w:p w:rsidR="003A26DA" w:rsidRDefault="003A26DA" w:rsidP="003A26D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1.1. Результаты освоения </w:t>
      </w:r>
      <w:r w:rsidRPr="00764EA2">
        <w:rPr>
          <w:rFonts w:cs="Times New Roman"/>
        </w:rPr>
        <w:t>обучающимися образовательных программ</w:t>
      </w:r>
      <w:r>
        <w:rPr>
          <w:rFonts w:cs="Times New Roman"/>
        </w:rPr>
        <w:t xml:space="preserve"> (</w:t>
      </w:r>
      <w:r w:rsidRPr="00043602">
        <w:rPr>
          <w:rFonts w:cs="Times New Roman"/>
          <w:i/>
        </w:rPr>
        <w:t>указать наименование профессии/специальности</w:t>
      </w:r>
      <w:r>
        <w:rPr>
          <w:rFonts w:cs="Times New Roman"/>
        </w:rPr>
        <w:t>)</w:t>
      </w:r>
    </w:p>
    <w:p w:rsidR="003A26DA" w:rsidRPr="008C6E4A" w:rsidRDefault="003A26DA" w:rsidP="003A26DA">
      <w:pPr>
        <w:ind w:firstLine="709"/>
        <w:jc w:val="both"/>
        <w:rPr>
          <w:rFonts w:cs="Times New Roman"/>
          <w:i/>
        </w:rPr>
      </w:pPr>
      <w:r w:rsidRPr="008C6E4A">
        <w:rPr>
          <w:rFonts w:cs="Times New Roman"/>
          <w:i/>
        </w:rPr>
        <w:t xml:space="preserve">(Педагогический работник вправе предоставить результаты освоения обучающимися программы </w:t>
      </w:r>
      <w:r>
        <w:rPr>
          <w:rFonts w:cs="Times New Roman"/>
          <w:i/>
        </w:rPr>
        <w:t>практик</w:t>
      </w:r>
      <w:r w:rsidRPr="008C6E4A">
        <w:rPr>
          <w:rFonts w:cs="Times New Roman"/>
          <w:i/>
        </w:rPr>
        <w:t xml:space="preserve"> по всем группам, в которых преподает, либо по одной из групп с более высокими результатами)</w:t>
      </w:r>
    </w:p>
    <w:p w:rsidR="003A26DA" w:rsidRPr="008C4101" w:rsidRDefault="003A26DA" w:rsidP="003A26DA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1</w:t>
      </w:r>
    </w:p>
    <w:tbl>
      <w:tblPr>
        <w:tblStyle w:val="a3"/>
        <w:tblW w:w="9864" w:type="dxa"/>
        <w:jc w:val="center"/>
        <w:tblLook w:val="04A0" w:firstRow="1" w:lastRow="0" w:firstColumn="1" w:lastColumn="0" w:noHBand="0" w:noVBand="1"/>
      </w:tblPr>
      <w:tblGrid>
        <w:gridCol w:w="1941"/>
        <w:gridCol w:w="972"/>
        <w:gridCol w:w="4265"/>
        <w:gridCol w:w="1320"/>
        <w:gridCol w:w="1366"/>
      </w:tblGrid>
      <w:tr w:rsidR="003A26DA" w:rsidRPr="0096540F" w:rsidTr="00CE2C1A">
        <w:trPr>
          <w:jc w:val="center"/>
        </w:trPr>
        <w:tc>
          <w:tcPr>
            <w:tcW w:w="1963" w:type="dxa"/>
            <w:vMerge w:val="restart"/>
          </w:tcPr>
          <w:p w:rsidR="003A26DA" w:rsidRPr="004358A9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58A9">
              <w:rPr>
                <w:rFonts w:cs="Times New Roman"/>
                <w:sz w:val="20"/>
                <w:szCs w:val="20"/>
              </w:rPr>
              <w:t>Учебный год</w:t>
            </w:r>
            <w:r w:rsidRPr="004358A9">
              <w:rPr>
                <w:rStyle w:val="a7"/>
                <w:rFonts w:cs="Times New Roman"/>
              </w:rPr>
              <w:footnoteReference w:customMarkFollows="1" w:id="2"/>
              <w:t>**</w:t>
            </w:r>
          </w:p>
        </w:tc>
        <w:tc>
          <w:tcPr>
            <w:tcW w:w="978" w:type="dxa"/>
            <w:vMerge w:val="restart"/>
          </w:tcPr>
          <w:p w:rsidR="003A26DA" w:rsidRPr="004358A9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58A9">
              <w:rPr>
                <w:rFonts w:cs="Times New Roman"/>
                <w:sz w:val="20"/>
                <w:szCs w:val="20"/>
              </w:rPr>
              <w:t>Кол-во групп</w:t>
            </w:r>
          </w:p>
        </w:tc>
        <w:tc>
          <w:tcPr>
            <w:tcW w:w="4316" w:type="dxa"/>
            <w:vMerge w:val="restart"/>
          </w:tcPr>
          <w:p w:rsidR="003A26DA" w:rsidRPr="004358A9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58A9">
              <w:rPr>
                <w:rFonts w:cs="Times New Roman"/>
                <w:sz w:val="20"/>
                <w:szCs w:val="20"/>
              </w:rPr>
              <w:t xml:space="preserve">Наименование практики </w:t>
            </w:r>
          </w:p>
        </w:tc>
        <w:tc>
          <w:tcPr>
            <w:tcW w:w="2607" w:type="dxa"/>
            <w:gridSpan w:val="2"/>
          </w:tcPr>
          <w:p w:rsidR="003A26DA" w:rsidRPr="004358A9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58A9">
              <w:rPr>
                <w:rFonts w:cs="Times New Roman"/>
                <w:sz w:val="20"/>
                <w:szCs w:val="20"/>
              </w:rPr>
              <w:t xml:space="preserve">Итоги аттестации (внутреннего мониторинга) </w:t>
            </w:r>
          </w:p>
        </w:tc>
      </w:tr>
      <w:tr w:rsidR="003A26DA" w:rsidRPr="0096540F" w:rsidTr="00CE2C1A">
        <w:trPr>
          <w:jc w:val="center"/>
        </w:trPr>
        <w:tc>
          <w:tcPr>
            <w:tcW w:w="1963" w:type="dxa"/>
            <w:vMerge/>
          </w:tcPr>
          <w:p w:rsidR="003A26DA" w:rsidRPr="004358A9" w:rsidRDefault="003A26DA" w:rsidP="00CE2C1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3A26DA" w:rsidRPr="004358A9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6" w:type="dxa"/>
            <w:vMerge/>
          </w:tcPr>
          <w:p w:rsidR="003A26DA" w:rsidRPr="004358A9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A26DA" w:rsidRPr="004358A9" w:rsidRDefault="003A26DA" w:rsidP="00CE2C1A">
            <w:pPr>
              <w:ind w:left="-88" w:right="-77" w:hanging="55"/>
              <w:jc w:val="center"/>
              <w:rPr>
                <w:rFonts w:cs="Times New Roman"/>
                <w:sz w:val="20"/>
                <w:szCs w:val="20"/>
              </w:rPr>
            </w:pPr>
            <w:r w:rsidRPr="004358A9">
              <w:rPr>
                <w:rFonts w:cs="Times New Roman"/>
                <w:sz w:val="20"/>
                <w:szCs w:val="20"/>
              </w:rPr>
              <w:t xml:space="preserve">абсолютная </w:t>
            </w:r>
          </w:p>
          <w:p w:rsidR="003A26DA" w:rsidRPr="004358A9" w:rsidRDefault="003A26DA" w:rsidP="00CE2C1A">
            <w:pPr>
              <w:ind w:left="-108" w:right="-77"/>
              <w:jc w:val="center"/>
              <w:rPr>
                <w:rFonts w:cs="Times New Roman"/>
                <w:sz w:val="20"/>
                <w:szCs w:val="20"/>
              </w:rPr>
            </w:pPr>
            <w:r w:rsidRPr="004358A9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  <w:tc>
          <w:tcPr>
            <w:tcW w:w="1287" w:type="dxa"/>
          </w:tcPr>
          <w:p w:rsidR="003A26DA" w:rsidRPr="004358A9" w:rsidRDefault="003A26DA" w:rsidP="00CE2C1A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4358A9">
              <w:rPr>
                <w:rFonts w:cs="Times New Roman"/>
                <w:sz w:val="20"/>
                <w:szCs w:val="20"/>
              </w:rPr>
              <w:t xml:space="preserve">качественная </w:t>
            </w:r>
          </w:p>
          <w:p w:rsidR="003A26DA" w:rsidRPr="004358A9" w:rsidRDefault="003A26DA" w:rsidP="00CE2C1A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4358A9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</w:tr>
      <w:tr w:rsidR="003A26DA" w:rsidRPr="0096540F" w:rsidTr="00CE2C1A">
        <w:trPr>
          <w:jc w:val="center"/>
        </w:trPr>
        <w:tc>
          <w:tcPr>
            <w:tcW w:w="1963" w:type="dxa"/>
          </w:tcPr>
          <w:p w:rsidR="003A26DA" w:rsidRPr="006B6DEF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978" w:type="dxa"/>
          </w:tcPr>
          <w:p w:rsidR="003A26DA" w:rsidRPr="001B0982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4316" w:type="dxa"/>
          </w:tcPr>
          <w:p w:rsidR="003A26DA" w:rsidRPr="001B0982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  <w:r w:rsidRPr="001B0982">
              <w:rPr>
                <w:rFonts w:cs="Times New Roman"/>
              </w:rPr>
              <w:t>Учебная практика по ПМ 01 (</w:t>
            </w:r>
            <w:r w:rsidRPr="001B0982">
              <w:rPr>
                <w:rFonts w:cs="Times New Roman"/>
                <w:i/>
              </w:rPr>
              <w:t>курс обучения</w:t>
            </w:r>
            <w:r w:rsidRPr="001B0982">
              <w:rPr>
                <w:rFonts w:cs="Times New Roman"/>
              </w:rPr>
              <w:t>)</w:t>
            </w:r>
          </w:p>
        </w:tc>
        <w:tc>
          <w:tcPr>
            <w:tcW w:w="1320" w:type="dxa"/>
          </w:tcPr>
          <w:p w:rsidR="003A26DA" w:rsidRPr="00E4451B" w:rsidRDefault="003A26DA" w:rsidP="00CE2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87" w:type="dxa"/>
          </w:tcPr>
          <w:p w:rsidR="003A26DA" w:rsidRPr="00E4451B" w:rsidRDefault="003A26DA" w:rsidP="00CE2C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</w:tr>
      <w:tr w:rsidR="003A26DA" w:rsidRPr="0096540F" w:rsidTr="00CE2C1A">
        <w:trPr>
          <w:jc w:val="center"/>
        </w:trPr>
        <w:tc>
          <w:tcPr>
            <w:tcW w:w="1963" w:type="dxa"/>
          </w:tcPr>
          <w:p w:rsidR="003A26DA" w:rsidRPr="00E4451B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978" w:type="dxa"/>
          </w:tcPr>
          <w:p w:rsidR="003A26DA" w:rsidRPr="001B0982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4316" w:type="dxa"/>
          </w:tcPr>
          <w:p w:rsidR="003A26DA" w:rsidRPr="001B0982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  <w:r w:rsidRPr="001B0982">
              <w:rPr>
                <w:rFonts w:cs="Times New Roman"/>
              </w:rPr>
              <w:t xml:space="preserve">Производственная практика </w:t>
            </w:r>
            <w:proofErr w:type="gramStart"/>
            <w:r w:rsidRPr="001B0982">
              <w:rPr>
                <w:rFonts w:cs="Times New Roman"/>
              </w:rPr>
              <w:t>«….</w:t>
            </w:r>
            <w:proofErr w:type="gramEnd"/>
            <w:r w:rsidRPr="001B0982">
              <w:rPr>
                <w:rFonts w:cs="Times New Roman"/>
              </w:rPr>
              <w:t>.» (</w:t>
            </w:r>
            <w:r w:rsidRPr="001B0982">
              <w:rPr>
                <w:rFonts w:cs="Times New Roman"/>
                <w:i/>
              </w:rPr>
              <w:t>курс обучения</w:t>
            </w:r>
            <w:r w:rsidRPr="001B0982">
              <w:rPr>
                <w:rFonts w:cs="Times New Roman"/>
              </w:rPr>
              <w:t>)</w:t>
            </w:r>
          </w:p>
        </w:tc>
        <w:tc>
          <w:tcPr>
            <w:tcW w:w="1320" w:type="dxa"/>
          </w:tcPr>
          <w:p w:rsidR="003A26DA" w:rsidRPr="00E4451B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287" w:type="dxa"/>
          </w:tcPr>
          <w:p w:rsidR="003A26DA" w:rsidRPr="00E4451B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RPr="0096540F" w:rsidTr="00CE2C1A">
        <w:trPr>
          <w:jc w:val="center"/>
        </w:trPr>
        <w:tc>
          <w:tcPr>
            <w:tcW w:w="1963" w:type="dxa"/>
          </w:tcPr>
          <w:p w:rsidR="003A26DA" w:rsidRPr="00E4451B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978" w:type="dxa"/>
          </w:tcPr>
          <w:p w:rsidR="003A26DA" w:rsidRPr="001B0982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4316" w:type="dxa"/>
          </w:tcPr>
          <w:p w:rsidR="003A26DA" w:rsidRPr="001B0982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1320" w:type="dxa"/>
          </w:tcPr>
          <w:p w:rsidR="003A26DA" w:rsidRPr="00E4451B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287" w:type="dxa"/>
          </w:tcPr>
          <w:p w:rsidR="003A26DA" w:rsidRPr="00E4451B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RPr="0096540F" w:rsidTr="00CE2C1A">
        <w:trPr>
          <w:jc w:val="center"/>
        </w:trPr>
        <w:tc>
          <w:tcPr>
            <w:tcW w:w="1963" w:type="dxa"/>
          </w:tcPr>
          <w:p w:rsidR="003A26DA" w:rsidRPr="00E4451B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978" w:type="dxa"/>
          </w:tcPr>
          <w:p w:rsidR="003A26DA" w:rsidRPr="001B0982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4316" w:type="dxa"/>
          </w:tcPr>
          <w:p w:rsidR="003A26DA" w:rsidRPr="001B0982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1320" w:type="dxa"/>
          </w:tcPr>
          <w:p w:rsidR="003A26DA" w:rsidRPr="00E4451B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287" w:type="dxa"/>
          </w:tcPr>
          <w:p w:rsidR="003A26DA" w:rsidRPr="00E4451B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RPr="0096540F" w:rsidTr="00CE2C1A">
        <w:trPr>
          <w:jc w:val="center"/>
        </w:trPr>
        <w:tc>
          <w:tcPr>
            <w:tcW w:w="1963" w:type="dxa"/>
          </w:tcPr>
          <w:p w:rsidR="003A26DA" w:rsidRPr="00E4451B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978" w:type="dxa"/>
          </w:tcPr>
          <w:p w:rsidR="003A26DA" w:rsidRPr="001B0982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4316" w:type="dxa"/>
          </w:tcPr>
          <w:p w:rsidR="003A26DA" w:rsidRPr="001B0982" w:rsidRDefault="003A26DA" w:rsidP="00CE2C1A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1320" w:type="dxa"/>
          </w:tcPr>
          <w:p w:rsidR="003A26DA" w:rsidRPr="00E4451B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287" w:type="dxa"/>
          </w:tcPr>
          <w:p w:rsidR="003A26DA" w:rsidRPr="00E4451B" w:rsidRDefault="003A26DA" w:rsidP="00CE2C1A">
            <w:pPr>
              <w:jc w:val="center"/>
              <w:rPr>
                <w:rFonts w:cs="Times New Roman"/>
              </w:rPr>
            </w:pPr>
          </w:p>
        </w:tc>
      </w:tr>
    </w:tbl>
    <w:p w:rsidR="003A26DA" w:rsidRPr="00001D87" w:rsidRDefault="003A26DA" w:rsidP="003A26DA">
      <w:pPr>
        <w:ind w:left="34"/>
        <w:jc w:val="both"/>
        <w:rPr>
          <w:rFonts w:cs="Times New Roman"/>
        </w:rPr>
      </w:pPr>
    </w:p>
    <w:p w:rsidR="003A26DA" w:rsidRDefault="003A26DA" w:rsidP="003A26DA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 xml:space="preserve">мастера производственного обучения __________________________  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3A26DA" w:rsidRDefault="003A26DA" w:rsidP="003A26DA">
      <w:pPr>
        <w:jc w:val="both"/>
        <w:rPr>
          <w:rFonts w:cs="Times New Roman"/>
        </w:rPr>
      </w:pPr>
    </w:p>
    <w:p w:rsidR="003A26DA" w:rsidRPr="00697410" w:rsidRDefault="003A26DA" w:rsidP="003A26DA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7410">
        <w:rPr>
          <w:rFonts w:ascii="Times New Roman" w:hAnsi="Times New Roman" w:cs="Times New Roman"/>
          <w:sz w:val="24"/>
          <w:szCs w:val="24"/>
        </w:rPr>
        <w:t xml:space="preserve">. Результаты государственной итоговой аттестации (в форме защиты выпускной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697410">
        <w:rPr>
          <w:rFonts w:ascii="Times New Roman" w:hAnsi="Times New Roman" w:cs="Times New Roman"/>
          <w:sz w:val="24"/>
          <w:szCs w:val="24"/>
        </w:rPr>
        <w:t xml:space="preserve">квалификационной работы </w:t>
      </w:r>
      <w:r>
        <w:rPr>
          <w:rFonts w:ascii="Times New Roman" w:hAnsi="Times New Roman" w:cs="Times New Roman"/>
          <w:sz w:val="24"/>
          <w:szCs w:val="24"/>
        </w:rPr>
        <w:t xml:space="preserve">(ВПКР) 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</w:p>
    <w:p w:rsidR="003A26DA" w:rsidRPr="008C4101" w:rsidRDefault="003A26DA" w:rsidP="003A26D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4180"/>
        <w:gridCol w:w="1899"/>
        <w:gridCol w:w="2036"/>
      </w:tblGrid>
      <w:tr w:rsidR="003A26DA" w:rsidTr="00CE2C1A">
        <w:trPr>
          <w:jc w:val="center"/>
        </w:trPr>
        <w:tc>
          <w:tcPr>
            <w:tcW w:w="1773" w:type="dxa"/>
          </w:tcPr>
          <w:p w:rsidR="003A26DA" w:rsidRPr="000B3EDE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80" w:type="dxa"/>
          </w:tcPr>
          <w:p w:rsidR="003A26DA" w:rsidRPr="000B3EDE" w:rsidRDefault="003A26DA" w:rsidP="00CE2C1A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модуля (модулей)</w:t>
            </w:r>
          </w:p>
        </w:tc>
        <w:tc>
          <w:tcPr>
            <w:tcW w:w="1899" w:type="dxa"/>
          </w:tcPr>
          <w:p w:rsidR="003A26DA" w:rsidRPr="000B3EDE" w:rsidRDefault="003A26DA" w:rsidP="00CE2C1A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Количество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Р, подготовленных обучающимися под руководством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(консультирование) мастера</w:t>
            </w:r>
          </w:p>
        </w:tc>
        <w:tc>
          <w:tcPr>
            <w:tcW w:w="2036" w:type="dxa"/>
          </w:tcPr>
          <w:p w:rsidR="003A26DA" w:rsidRPr="000B3EDE" w:rsidRDefault="003A26DA" w:rsidP="00CE2C1A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081B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%), получивших оценку «хорошо» и «отлично» по итогам защиты</w:t>
            </w:r>
          </w:p>
        </w:tc>
      </w:tr>
      <w:tr w:rsidR="003A26DA" w:rsidTr="00CE2C1A">
        <w:trPr>
          <w:jc w:val="center"/>
        </w:trPr>
        <w:tc>
          <w:tcPr>
            <w:tcW w:w="1773" w:type="dxa"/>
          </w:tcPr>
          <w:p w:rsidR="003A26DA" w:rsidRPr="006B6DEF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4180" w:type="dxa"/>
          </w:tcPr>
          <w:p w:rsidR="003A26DA" w:rsidRPr="00B32ABC" w:rsidRDefault="003A26DA" w:rsidP="00CE2C1A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Tr="00CE2C1A">
        <w:trPr>
          <w:jc w:val="center"/>
        </w:trPr>
        <w:tc>
          <w:tcPr>
            <w:tcW w:w="1773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4180" w:type="dxa"/>
          </w:tcPr>
          <w:p w:rsidR="003A26DA" w:rsidRPr="00B32ABC" w:rsidRDefault="003A26DA" w:rsidP="00CE2C1A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Tr="00CE2C1A">
        <w:trPr>
          <w:jc w:val="center"/>
        </w:trPr>
        <w:tc>
          <w:tcPr>
            <w:tcW w:w="1773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4180" w:type="dxa"/>
          </w:tcPr>
          <w:p w:rsidR="003A26DA" w:rsidRPr="00B32ABC" w:rsidRDefault="003A26DA" w:rsidP="00CE2C1A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Tr="00CE2C1A">
        <w:trPr>
          <w:jc w:val="center"/>
        </w:trPr>
        <w:tc>
          <w:tcPr>
            <w:tcW w:w="1773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4180" w:type="dxa"/>
          </w:tcPr>
          <w:p w:rsidR="003A26DA" w:rsidRPr="00B32ABC" w:rsidRDefault="003A26DA" w:rsidP="00CE2C1A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Tr="00CE2C1A">
        <w:trPr>
          <w:jc w:val="center"/>
        </w:trPr>
        <w:tc>
          <w:tcPr>
            <w:tcW w:w="1773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4180" w:type="dxa"/>
          </w:tcPr>
          <w:p w:rsidR="003A26DA" w:rsidRPr="00B32ABC" w:rsidRDefault="003A26DA" w:rsidP="00CE2C1A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A26DA" w:rsidRPr="00937DAE" w:rsidRDefault="003A26DA" w:rsidP="003A26DA">
      <w:pPr>
        <w:jc w:val="both"/>
        <w:rPr>
          <w:rFonts w:cs="Times New Roman"/>
          <w:sz w:val="18"/>
        </w:rPr>
      </w:pPr>
    </w:p>
    <w:p w:rsidR="003A26DA" w:rsidRDefault="003A26DA" w:rsidP="003A26DA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 xml:space="preserve">мастера производственного обучения __________________________  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</w:t>
      </w:r>
    </w:p>
    <w:p w:rsidR="003A26DA" w:rsidRPr="00185ABC" w:rsidRDefault="003A26DA" w:rsidP="003A26DA">
      <w:pPr>
        <w:ind w:firstLine="709"/>
        <w:jc w:val="center"/>
        <w:rPr>
          <w:rFonts w:cs="Times New Roman"/>
          <w:b/>
        </w:rPr>
      </w:pPr>
      <w:r w:rsidRPr="00185ABC">
        <w:rPr>
          <w:rFonts w:cs="Times New Roman"/>
          <w:b/>
          <w:lang w:val="en-US"/>
        </w:rPr>
        <w:t>II</w:t>
      </w:r>
      <w:r w:rsidRPr="00185ABC">
        <w:rPr>
          <w:rFonts w:cs="Times New Roman"/>
          <w:b/>
        </w:rPr>
        <w:t>. Выявление развития у обучающихся способностей к научной (интеллектуальной), творческой, физкультурно-спортивной деятельности (п.3</w:t>
      </w:r>
      <w:r w:rsidR="00AE1A05" w:rsidRPr="00AE1A05">
        <w:rPr>
          <w:rFonts w:cs="Times New Roman"/>
          <w:b/>
        </w:rPr>
        <w:t>5</w:t>
      </w:r>
      <w:r w:rsidRPr="00185ABC">
        <w:rPr>
          <w:rFonts w:cs="Times New Roman"/>
          <w:b/>
        </w:rPr>
        <w:t xml:space="preserve"> Порядка - на первую квалификационную категорию)</w:t>
      </w:r>
    </w:p>
    <w:p w:rsidR="003A26DA" w:rsidRPr="002134FB" w:rsidRDefault="003A26DA" w:rsidP="003A26DA">
      <w:pPr>
        <w:ind w:firstLine="709"/>
        <w:jc w:val="both"/>
        <w:rPr>
          <w:rFonts w:cs="Times New Roman"/>
          <w:sz w:val="16"/>
        </w:rPr>
      </w:pPr>
      <w:r w:rsidRPr="002134FB">
        <w:rPr>
          <w:rFonts w:cs="Times New Roman"/>
        </w:rPr>
        <w:t xml:space="preserve">Выявление и развитие </w:t>
      </w:r>
      <w:proofErr w:type="gramStart"/>
      <w:r w:rsidRPr="002134FB">
        <w:rPr>
          <w:rFonts w:cs="Times New Roman"/>
        </w:rPr>
        <w:t>способностей</w:t>
      </w:r>
      <w:proofErr w:type="gramEnd"/>
      <w:r w:rsidRPr="002134FB">
        <w:rPr>
          <w:rFonts w:cs="Times New Roman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</w:t>
      </w:r>
      <w:r w:rsidR="00AE1A05" w:rsidRPr="00AE1A05">
        <w:rPr>
          <w:rFonts w:cs="Times New Roman"/>
        </w:rPr>
        <w:t>6</w:t>
      </w:r>
      <w:r w:rsidRPr="002134FB">
        <w:rPr>
          <w:rFonts w:cs="Times New Roman"/>
        </w:rPr>
        <w:t xml:space="preserve"> </w:t>
      </w:r>
      <w:r>
        <w:rPr>
          <w:rFonts w:cs="Times New Roman"/>
        </w:rPr>
        <w:t xml:space="preserve">Порядка - </w:t>
      </w:r>
      <w:r w:rsidRPr="002134FB">
        <w:rPr>
          <w:rFonts w:cs="Times New Roman"/>
        </w:rPr>
        <w:t xml:space="preserve">на высшую </w:t>
      </w:r>
      <w:r>
        <w:rPr>
          <w:rFonts w:cs="Times New Roman"/>
        </w:rPr>
        <w:t xml:space="preserve">квалификационную </w:t>
      </w:r>
      <w:r w:rsidRPr="002134FB">
        <w:rPr>
          <w:rFonts w:cs="Times New Roman"/>
        </w:rPr>
        <w:t>категорию).</w:t>
      </w:r>
    </w:p>
    <w:p w:rsidR="003A26DA" w:rsidRPr="00697410" w:rsidRDefault="003A26DA" w:rsidP="003A26DA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EAE">
        <w:rPr>
          <w:rFonts w:ascii="Times New Roman" w:hAnsi="Times New Roman" w:cs="Times New Roman"/>
          <w:sz w:val="24"/>
          <w:szCs w:val="24"/>
        </w:rPr>
        <w:t>В</w:t>
      </w:r>
      <w:r w:rsidRPr="00697410">
        <w:rPr>
          <w:rFonts w:ascii="Times New Roman" w:hAnsi="Times New Roman" w:cs="Times New Roman"/>
          <w:sz w:val="24"/>
          <w:szCs w:val="24"/>
        </w:rPr>
        <w:t xml:space="preserve">ыявление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697410">
        <w:rPr>
          <w:rFonts w:ascii="Times New Roman" w:hAnsi="Times New Roman" w:cs="Times New Roman"/>
          <w:sz w:val="24"/>
          <w:szCs w:val="24"/>
        </w:rPr>
        <w:t xml:space="preserve">у обучающихся способностей к инженерно-технической, творческой деятельности по </w:t>
      </w:r>
      <w:r>
        <w:rPr>
          <w:rFonts w:ascii="Times New Roman" w:hAnsi="Times New Roman" w:cs="Times New Roman"/>
          <w:sz w:val="24"/>
          <w:szCs w:val="24"/>
        </w:rPr>
        <w:t xml:space="preserve">профессии/специальности </w:t>
      </w:r>
      <w:r w:rsidRPr="00EA50F8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697410">
        <w:rPr>
          <w:rFonts w:ascii="Times New Roman" w:hAnsi="Times New Roman" w:cs="Times New Roman"/>
          <w:sz w:val="24"/>
          <w:szCs w:val="24"/>
          <w:u w:val="single"/>
        </w:rPr>
        <w:t>уровне образовательной организации</w:t>
      </w:r>
    </w:p>
    <w:p w:rsidR="003A26DA" w:rsidRDefault="003A26DA" w:rsidP="003A26D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</w:p>
    <w:p w:rsidR="003A26DA" w:rsidRPr="008C4101" w:rsidRDefault="003A26DA" w:rsidP="003A26D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843"/>
        <w:gridCol w:w="1417"/>
        <w:gridCol w:w="1276"/>
        <w:gridCol w:w="1276"/>
      </w:tblGrid>
      <w:tr w:rsidR="003A26DA" w:rsidRPr="0096540F" w:rsidTr="00CE2C1A">
        <w:tc>
          <w:tcPr>
            <w:tcW w:w="1134" w:type="dxa"/>
          </w:tcPr>
          <w:p w:rsidR="003A26DA" w:rsidRPr="000B3EDE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544" w:type="dxa"/>
          </w:tcPr>
          <w:p w:rsidR="003A26DA" w:rsidRPr="000B3EDE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внеурочной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ОО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(олимпиады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мастерства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, конкурсы, фестивали, 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ды, выставки технического творчества, кружок технического творчества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и др.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D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мастера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A26DA" w:rsidRPr="000B3EDE" w:rsidRDefault="003A26DA" w:rsidP="00CE2C1A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вовлеченных во внеурочную деятельность</w:t>
            </w:r>
          </w:p>
        </w:tc>
        <w:tc>
          <w:tcPr>
            <w:tcW w:w="1417" w:type="dxa"/>
          </w:tcPr>
          <w:p w:rsidR="003A26DA" w:rsidRPr="000B3EDE" w:rsidRDefault="003A26DA" w:rsidP="00CE2C1A">
            <w:pPr>
              <w:pStyle w:val="a4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вовлеченных во внеурочную деятельность</w:t>
            </w:r>
          </w:p>
        </w:tc>
        <w:tc>
          <w:tcPr>
            <w:tcW w:w="1276" w:type="dxa"/>
          </w:tcPr>
          <w:p w:rsidR="003A26DA" w:rsidRPr="000B3EDE" w:rsidRDefault="003A26DA" w:rsidP="00CE2C1A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A26DA" w:rsidRPr="000B3EDE" w:rsidRDefault="003A26DA" w:rsidP="00CE2C1A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3A26DA" w:rsidRPr="0096540F" w:rsidTr="00CE2C1A">
        <w:tc>
          <w:tcPr>
            <w:tcW w:w="1134" w:type="dxa"/>
          </w:tcPr>
          <w:p w:rsidR="003A26DA" w:rsidRPr="006B6DEF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3A26DA" w:rsidRPr="00B32ABC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3A26DA" w:rsidRPr="00B32ABC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RPr="0096540F" w:rsidTr="00CE2C1A">
        <w:tc>
          <w:tcPr>
            <w:tcW w:w="1134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3A26DA" w:rsidRPr="00B32ABC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3A26DA" w:rsidRPr="00B32ABC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RPr="0096540F" w:rsidTr="00CE2C1A">
        <w:tc>
          <w:tcPr>
            <w:tcW w:w="1134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3A26DA" w:rsidRPr="00B32ABC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3A26DA" w:rsidRPr="00B32ABC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RPr="0096540F" w:rsidTr="00CE2C1A">
        <w:tc>
          <w:tcPr>
            <w:tcW w:w="1134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3A26DA" w:rsidRPr="00B32ABC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3A26DA" w:rsidRPr="00B32ABC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RPr="0096540F" w:rsidTr="00CE2C1A">
        <w:tc>
          <w:tcPr>
            <w:tcW w:w="1134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3A26DA" w:rsidRPr="00B32ABC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3A26DA" w:rsidRPr="00B32ABC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3A26DA" w:rsidRPr="00B32ABC" w:rsidRDefault="003A26DA" w:rsidP="00CE2C1A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A26DA" w:rsidRPr="001D613F" w:rsidRDefault="003A26DA" w:rsidP="003A26DA">
      <w:pPr>
        <w:jc w:val="both"/>
        <w:rPr>
          <w:rFonts w:cs="Times New Roman"/>
          <w:sz w:val="12"/>
        </w:rPr>
      </w:pPr>
    </w:p>
    <w:p w:rsidR="003A26DA" w:rsidRDefault="003A26DA" w:rsidP="003A26DA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 xml:space="preserve">мастера производственного обучения __________________________ 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3A26DA" w:rsidRDefault="003A26DA" w:rsidP="003A26DA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18"/>
          <w:szCs w:val="24"/>
        </w:rPr>
      </w:pPr>
    </w:p>
    <w:p w:rsidR="003A26DA" w:rsidRPr="00467B1F" w:rsidRDefault="003A26DA" w:rsidP="003A26DA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556">
        <w:rPr>
          <w:rFonts w:ascii="Times New Roman" w:hAnsi="Times New Roman" w:cs="Times New Roman"/>
          <w:sz w:val="24"/>
          <w:szCs w:val="24"/>
        </w:rPr>
        <w:t>Выявление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697410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697410">
        <w:rPr>
          <w:rFonts w:ascii="Times New Roman" w:hAnsi="Times New Roman" w:cs="Times New Roman"/>
          <w:sz w:val="24"/>
          <w:szCs w:val="24"/>
        </w:rPr>
        <w:t xml:space="preserve"> обучающихся к инженерно-технической, творческой деятельности по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профессии/специальности,</w:t>
      </w:r>
      <w:r w:rsidRPr="00697410">
        <w:rPr>
          <w:rFonts w:ascii="Times New Roman" w:hAnsi="Times New Roman" w:cs="Times New Roman"/>
          <w:sz w:val="24"/>
          <w:szCs w:val="24"/>
        </w:rPr>
        <w:t xml:space="preserve"> а также их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в олимпиадах, конкурсах, фестивалях,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7410">
        <w:rPr>
          <w:rFonts w:ascii="Times New Roman" w:hAnsi="Times New Roman" w:cs="Times New Roman"/>
          <w:sz w:val="24"/>
          <w:szCs w:val="24"/>
        </w:rPr>
        <w:t>чемпионатах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«Молодые профессионалы» (</w:t>
      </w:r>
      <w:proofErr w:type="spellStart"/>
      <w:r w:rsidRPr="0069741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6974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6FB3">
        <w:rPr>
          <w:rFonts w:ascii="Times New Roman" w:hAnsi="Times New Roman" w:cs="Times New Roman"/>
          <w:sz w:val="24"/>
          <w:szCs w:val="24"/>
          <w:u w:val="single"/>
        </w:rPr>
        <w:t>на муниципальном, региональном, федеральном и международном уровнях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FD1DE2">
        <w:rPr>
          <w:rFonts w:ascii="Times New Roman" w:hAnsi="Times New Roman" w:cs="Times New Roman"/>
          <w:sz w:val="20"/>
          <w:szCs w:val="20"/>
          <w:u w:val="single"/>
        </w:rPr>
        <w:t>по направлению деятельности мастера</w:t>
      </w:r>
      <w:r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3A26DA" w:rsidRPr="008C4101" w:rsidRDefault="003A26DA" w:rsidP="003A26D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Style w:val="a3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1843"/>
        <w:gridCol w:w="1418"/>
        <w:gridCol w:w="1418"/>
      </w:tblGrid>
      <w:tr w:rsidR="003A26DA" w:rsidTr="00CE2C1A">
        <w:tc>
          <w:tcPr>
            <w:tcW w:w="1843" w:type="dxa"/>
          </w:tcPr>
          <w:p w:rsidR="003A26DA" w:rsidRPr="000B3EDE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3ED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126" w:type="dxa"/>
          </w:tcPr>
          <w:p w:rsidR="003A26DA" w:rsidRPr="000B3EDE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ата,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проведения, организатор</w:t>
            </w:r>
          </w:p>
        </w:tc>
        <w:tc>
          <w:tcPr>
            <w:tcW w:w="1701" w:type="dxa"/>
          </w:tcPr>
          <w:p w:rsidR="003A26DA" w:rsidRPr="000B3EDE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и форма участия</w:t>
            </w:r>
          </w:p>
        </w:tc>
        <w:tc>
          <w:tcPr>
            <w:tcW w:w="1843" w:type="dxa"/>
          </w:tcPr>
          <w:p w:rsidR="003A26DA" w:rsidRPr="000B3EDE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обучающихся,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принявших участие</w:t>
            </w:r>
          </w:p>
        </w:tc>
        <w:tc>
          <w:tcPr>
            <w:tcW w:w="1418" w:type="dxa"/>
          </w:tcPr>
          <w:p w:rsidR="003A26DA" w:rsidRPr="000B3EDE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 участия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(победитель/призер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3A26DA" w:rsidRPr="000B3EDE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Ссылка на подтверждаю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щий документ</w:t>
            </w:r>
          </w:p>
        </w:tc>
      </w:tr>
      <w:tr w:rsidR="003A26DA" w:rsidTr="00CE2C1A">
        <w:tc>
          <w:tcPr>
            <w:tcW w:w="1843" w:type="dxa"/>
          </w:tcPr>
          <w:p w:rsidR="003A26DA" w:rsidRPr="006B6DEF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Tr="00CE2C1A">
        <w:tc>
          <w:tcPr>
            <w:tcW w:w="1843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Tr="00CE2C1A">
        <w:tc>
          <w:tcPr>
            <w:tcW w:w="1843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Tr="00CE2C1A">
        <w:tc>
          <w:tcPr>
            <w:tcW w:w="1843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26DA" w:rsidTr="00CE2C1A">
        <w:tc>
          <w:tcPr>
            <w:tcW w:w="1843" w:type="dxa"/>
          </w:tcPr>
          <w:p w:rsidR="003A26DA" w:rsidRPr="00E4451B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A26DA" w:rsidRPr="00B32ABC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A26DA" w:rsidRDefault="003A26DA" w:rsidP="003A26DA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3A26DA" w:rsidRDefault="003A26DA" w:rsidP="003A26DA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>мастера производственного обучения __________________________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3A26DA" w:rsidRDefault="003A26DA" w:rsidP="003A26DA">
      <w:pPr>
        <w:ind w:firstLine="709"/>
        <w:jc w:val="both"/>
        <w:rPr>
          <w:rFonts w:cs="Times New Roman"/>
        </w:rPr>
      </w:pPr>
    </w:p>
    <w:p w:rsidR="003A26DA" w:rsidRPr="00020C0E" w:rsidRDefault="003A26DA" w:rsidP="003A26DA">
      <w:pPr>
        <w:ind w:left="34" w:firstLine="675"/>
        <w:contextualSpacing/>
        <w:jc w:val="both"/>
        <w:rPr>
          <w:rFonts w:cs="Times New Roman"/>
        </w:rPr>
      </w:pPr>
      <w:r w:rsidRPr="008C6E4A">
        <w:rPr>
          <w:rFonts w:cs="Times New Roman"/>
        </w:rPr>
        <w:t xml:space="preserve">2.3. 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</w:t>
      </w:r>
      <w:proofErr w:type="spellStart"/>
      <w:r w:rsidRPr="008C6E4A">
        <w:rPr>
          <w:rFonts w:cs="Times New Roman"/>
        </w:rPr>
        <w:t>межаттестационный</w:t>
      </w:r>
      <w:proofErr w:type="spellEnd"/>
      <w:r w:rsidRPr="008C6E4A">
        <w:rPr>
          <w:rFonts w:cs="Times New Roman"/>
        </w:rPr>
        <w:t xml:space="preserve"> период (</w:t>
      </w:r>
      <w:r w:rsidRPr="008C6E4A">
        <w:rPr>
          <w:rFonts w:cs="Times New Roman"/>
          <w:i/>
        </w:rPr>
        <w:t>заполняется</w:t>
      </w:r>
      <w:r>
        <w:rPr>
          <w:rFonts w:cs="Times New Roman"/>
          <w:i/>
        </w:rPr>
        <w:t xml:space="preserve"> </w:t>
      </w:r>
      <w:r w:rsidRPr="008C6E4A">
        <w:rPr>
          <w:rFonts w:cs="Times New Roman"/>
          <w:i/>
        </w:rPr>
        <w:t>для первой и высшей квалификационной категории</w:t>
      </w:r>
      <w:r w:rsidRPr="008C6E4A">
        <w:rPr>
          <w:rFonts w:cs="Times New Roman"/>
        </w:rPr>
        <w:t>)</w:t>
      </w:r>
    </w:p>
    <w:p w:rsidR="003A26DA" w:rsidRPr="00020C0E" w:rsidRDefault="003A26DA" w:rsidP="003A26DA">
      <w:pPr>
        <w:ind w:left="34"/>
        <w:contextualSpacing/>
        <w:jc w:val="both"/>
        <w:rPr>
          <w:rFonts w:cs="Times New Roman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5"/>
        <w:gridCol w:w="3045"/>
        <w:gridCol w:w="2268"/>
        <w:gridCol w:w="1984"/>
        <w:gridCol w:w="1418"/>
      </w:tblGrid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20C0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045" w:type="dxa"/>
          </w:tcPr>
          <w:p w:rsidR="003A26DA" w:rsidRPr="00020C0E" w:rsidRDefault="003A26DA" w:rsidP="00CE2C1A">
            <w:pPr>
              <w:contextualSpacing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020C0E">
              <w:rPr>
                <w:rFonts w:cs="Times New Roman"/>
                <w:sz w:val="20"/>
                <w:szCs w:val="20"/>
              </w:rPr>
              <w:t xml:space="preserve">Формы досуговой деятельности и социокультурных практик (в том числе </w:t>
            </w:r>
            <w:proofErr w:type="spellStart"/>
            <w:r w:rsidRPr="00020C0E">
              <w:rPr>
                <w:rFonts w:cs="Times New Roman"/>
                <w:sz w:val="20"/>
                <w:szCs w:val="20"/>
              </w:rPr>
              <w:t>волонтерство</w:t>
            </w:r>
            <w:proofErr w:type="spellEnd"/>
            <w:r w:rsidRPr="00020C0E">
              <w:rPr>
                <w:rFonts w:cs="Times New Roman"/>
                <w:sz w:val="20"/>
                <w:szCs w:val="20"/>
              </w:rPr>
              <w:t>, добровольчество и др.) в ОО</w:t>
            </w:r>
          </w:p>
          <w:p w:rsidR="003A26DA" w:rsidRPr="00020C0E" w:rsidRDefault="003A26DA" w:rsidP="00CE2C1A">
            <w:pPr>
              <w:contextualSpacing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-96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20C0E">
              <w:rPr>
                <w:rFonts w:cs="Times New Roman"/>
                <w:sz w:val="20"/>
                <w:szCs w:val="20"/>
              </w:rPr>
              <w:t>Доля обучающихся (в %), курируемой группы, вовлеченных в досуговую деятельность и социокультурные практики</w:t>
            </w:r>
          </w:p>
        </w:tc>
        <w:tc>
          <w:tcPr>
            <w:tcW w:w="1984" w:type="dxa"/>
          </w:tcPr>
          <w:p w:rsidR="003A26DA" w:rsidRPr="00020C0E" w:rsidRDefault="003A26DA" w:rsidP="00CE2C1A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20C0E">
              <w:rPr>
                <w:rFonts w:cs="Times New Roman"/>
                <w:sz w:val="20"/>
                <w:szCs w:val="20"/>
              </w:rPr>
              <w:t>Результат участия (победитель/призер/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20C0E">
              <w:rPr>
                <w:rFonts w:cs="Times New Roman"/>
                <w:sz w:val="20"/>
                <w:szCs w:val="20"/>
              </w:rPr>
              <w:t>участник)</w:t>
            </w:r>
          </w:p>
        </w:tc>
        <w:tc>
          <w:tcPr>
            <w:tcW w:w="1418" w:type="dxa"/>
          </w:tcPr>
          <w:p w:rsidR="003A26DA" w:rsidRPr="00020C0E" w:rsidRDefault="003A26DA" w:rsidP="00CE2C1A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</w:tcPr>
          <w:p w:rsidR="003A26DA" w:rsidRPr="00020C0E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</w:tr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</w:tcPr>
          <w:p w:rsidR="003A26DA" w:rsidRPr="00020C0E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</w:tr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</w:tcPr>
          <w:p w:rsidR="003A26DA" w:rsidRPr="00020C0E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</w:tr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</w:tcPr>
          <w:p w:rsidR="003A26DA" w:rsidRPr="00020C0E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</w:tr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</w:tcPr>
          <w:p w:rsidR="003A26DA" w:rsidRPr="00020C0E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A26DA" w:rsidRPr="00020C0E" w:rsidRDefault="003A26DA" w:rsidP="00CE2C1A">
            <w:pPr>
              <w:ind w:left="-57" w:right="-57"/>
              <w:contextualSpacing/>
              <w:jc w:val="both"/>
              <w:rPr>
                <w:rFonts w:cs="Times New Roman"/>
              </w:rPr>
            </w:pPr>
          </w:p>
        </w:tc>
      </w:tr>
    </w:tbl>
    <w:p w:rsidR="003A26DA" w:rsidRPr="00020C0E" w:rsidRDefault="003A26DA" w:rsidP="003A26DA">
      <w:pPr>
        <w:ind w:left="34"/>
        <w:contextualSpacing/>
        <w:jc w:val="both"/>
        <w:rPr>
          <w:rFonts w:cs="Times New Roman"/>
        </w:rPr>
      </w:pPr>
    </w:p>
    <w:p w:rsidR="003A26DA" w:rsidRPr="00020C0E" w:rsidRDefault="003A26DA" w:rsidP="003A26DA">
      <w:pPr>
        <w:ind w:left="34" w:firstLine="675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2.3.1. </w:t>
      </w:r>
      <w:r w:rsidRPr="00020C0E">
        <w:rPr>
          <w:rFonts w:cs="Times New Roman"/>
        </w:rPr>
        <w:t xml:space="preserve">Руководство научным, творческим, досуговым, социально значимым объединением (клубом, центром, школой и т.д.) в образовательной организации: _____________________________ </w:t>
      </w:r>
      <w:r w:rsidRPr="00020C0E">
        <w:rPr>
          <w:rFonts w:cs="Times New Roman"/>
          <w:i/>
          <w:sz w:val="20"/>
          <w:szCs w:val="20"/>
        </w:rPr>
        <w:t>(наименование, год назначения)</w:t>
      </w:r>
      <w:r w:rsidRPr="00020C0E">
        <w:rPr>
          <w:rFonts w:cs="Times New Roman"/>
        </w:rPr>
        <w:t>.</w:t>
      </w:r>
    </w:p>
    <w:p w:rsidR="003A26DA" w:rsidRDefault="003A26DA" w:rsidP="003A26DA">
      <w:pPr>
        <w:ind w:left="34" w:firstLine="675"/>
        <w:contextualSpacing/>
        <w:jc w:val="both"/>
        <w:rPr>
          <w:rFonts w:cs="Times New Roman"/>
        </w:rPr>
      </w:pPr>
      <w:r>
        <w:rPr>
          <w:rFonts w:cs="Times New Roman"/>
        </w:rPr>
        <w:t>2.3.2. Обеспечение в рамках своих компетенций соблюдения прав студентов и предоставления им социальных и иных государственных гарантий, в том числе своевременности и полноты получения стипендий, материальной помощи и других денежных выплат, предусмотренных законодательством</w:t>
      </w:r>
    </w:p>
    <w:p w:rsidR="003A26DA" w:rsidRDefault="003A26DA" w:rsidP="003A26DA">
      <w:pPr>
        <w:ind w:left="34" w:firstLine="675"/>
        <w:contextualSpacing/>
        <w:jc w:val="both"/>
        <w:rPr>
          <w:rFonts w:cs="Times New Roman"/>
        </w:rPr>
      </w:pPr>
    </w:p>
    <w:tbl>
      <w:tblPr>
        <w:tblStyle w:val="a3"/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1209"/>
        <w:gridCol w:w="3031"/>
        <w:gridCol w:w="4481"/>
        <w:gridCol w:w="1553"/>
      </w:tblGrid>
      <w:tr w:rsidR="003A26DA" w:rsidTr="00CE2C1A">
        <w:tc>
          <w:tcPr>
            <w:tcW w:w="1209" w:type="dxa"/>
          </w:tcPr>
          <w:p w:rsidR="003A26DA" w:rsidRPr="0055730E" w:rsidRDefault="003A26DA" w:rsidP="00CE2C1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031" w:type="dxa"/>
          </w:tcPr>
          <w:p w:rsidR="003A26DA" w:rsidRPr="0055730E" w:rsidRDefault="003A26DA" w:rsidP="00CE2C1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>Доля обучающихся (%) курируемой группы, получающих государственную академическую (в том числе и повышенную), государственную социальную стипендии, материальную помощь и другие денежные выплаты, предусмотренные законодательством</w:t>
            </w:r>
          </w:p>
        </w:tc>
        <w:tc>
          <w:tcPr>
            <w:tcW w:w="4481" w:type="dxa"/>
          </w:tcPr>
          <w:p w:rsidR="003A26DA" w:rsidRPr="0055730E" w:rsidRDefault="003A26DA" w:rsidP="00CE2C1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>Количество обучающихся курируемой группы (от 1</w:t>
            </w:r>
            <w:r w:rsidRPr="0055730E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55730E">
              <w:rPr>
                <w:rFonts w:cs="Times New Roman"/>
                <w:sz w:val="20"/>
                <w:szCs w:val="20"/>
              </w:rPr>
              <w:t>чел.), получающих стипендии Президента Российской Федерации и стипендии Правительства Российской Федерации; именные стипендии (стипендии Губернатора Алтайского края); стипендии, назначаемые юридическими лицами или физическими лицами, в том числе направившими их на обучение</w:t>
            </w:r>
          </w:p>
        </w:tc>
        <w:tc>
          <w:tcPr>
            <w:tcW w:w="1553" w:type="dxa"/>
          </w:tcPr>
          <w:p w:rsidR="003A26DA" w:rsidRPr="0055730E" w:rsidRDefault="003A26DA" w:rsidP="00CE2C1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3A26DA" w:rsidTr="00CE2C1A">
        <w:tc>
          <w:tcPr>
            <w:tcW w:w="1209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31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481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209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31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481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209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31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481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209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31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481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209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31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481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3A26DA" w:rsidRDefault="003A26DA" w:rsidP="00CE2C1A">
            <w:pPr>
              <w:contextualSpacing/>
              <w:jc w:val="both"/>
              <w:rPr>
                <w:rFonts w:cs="Times New Roman"/>
              </w:rPr>
            </w:pPr>
          </w:p>
        </w:tc>
      </w:tr>
    </w:tbl>
    <w:p w:rsidR="003A26DA" w:rsidRPr="00020C0E" w:rsidRDefault="003A26DA" w:rsidP="003A26DA">
      <w:pPr>
        <w:ind w:left="34" w:firstLine="675"/>
        <w:contextualSpacing/>
        <w:jc w:val="both"/>
        <w:rPr>
          <w:rFonts w:cs="Times New Roman"/>
        </w:rPr>
      </w:pPr>
    </w:p>
    <w:p w:rsidR="003A26DA" w:rsidRDefault="003A26DA" w:rsidP="003A26DA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>мастера производственного обучения __________________________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3A26DA" w:rsidRPr="00020C0E" w:rsidRDefault="003A26DA" w:rsidP="003A26DA">
      <w:pPr>
        <w:contextualSpacing/>
        <w:jc w:val="both"/>
        <w:rPr>
          <w:rFonts w:cs="Times New Roman"/>
        </w:rPr>
      </w:pPr>
    </w:p>
    <w:p w:rsidR="003A26DA" w:rsidRPr="00020C0E" w:rsidRDefault="003A26DA" w:rsidP="003A26DA">
      <w:pPr>
        <w:ind w:left="34" w:firstLine="675"/>
        <w:contextualSpacing/>
        <w:jc w:val="both"/>
        <w:rPr>
          <w:rFonts w:cs="Times New Roman"/>
        </w:rPr>
      </w:pPr>
      <w:r w:rsidRPr="008C6E4A">
        <w:rPr>
          <w:rFonts w:cs="Times New Roman"/>
        </w:rPr>
        <w:t xml:space="preserve">2.4. </w:t>
      </w:r>
      <w:proofErr w:type="spellStart"/>
      <w:r w:rsidRPr="008C6E4A">
        <w:rPr>
          <w:rFonts w:cs="Times New Roman"/>
        </w:rPr>
        <w:t>Профориентационная</w:t>
      </w:r>
      <w:proofErr w:type="spellEnd"/>
      <w:r w:rsidRPr="008C6E4A">
        <w:rPr>
          <w:rFonts w:cs="Times New Roman"/>
        </w:rPr>
        <w:t xml:space="preserve"> деятельность в </w:t>
      </w:r>
      <w:proofErr w:type="spellStart"/>
      <w:r w:rsidRPr="008C6E4A">
        <w:rPr>
          <w:rFonts w:cs="Times New Roman"/>
        </w:rPr>
        <w:t>межаттестационный</w:t>
      </w:r>
      <w:proofErr w:type="spellEnd"/>
      <w:r w:rsidRPr="008C6E4A">
        <w:rPr>
          <w:rFonts w:cs="Times New Roman"/>
        </w:rPr>
        <w:t xml:space="preserve"> период (</w:t>
      </w:r>
      <w:r w:rsidRPr="008C6E4A">
        <w:rPr>
          <w:rFonts w:cs="Times New Roman"/>
          <w:i/>
        </w:rPr>
        <w:t>заполняется для первой и высшей квалификационной категории</w:t>
      </w:r>
      <w:r w:rsidRPr="008C6E4A">
        <w:rPr>
          <w:rFonts w:cs="Times New Roman"/>
        </w:rPr>
        <w:t>)</w:t>
      </w:r>
    </w:p>
    <w:p w:rsidR="003A26DA" w:rsidRPr="00020C0E" w:rsidRDefault="003A26DA" w:rsidP="003A26DA">
      <w:pPr>
        <w:ind w:left="34"/>
        <w:contextualSpacing/>
        <w:jc w:val="both"/>
        <w:rPr>
          <w:rFonts w:cs="Times New Roman"/>
        </w:rPr>
      </w:pPr>
    </w:p>
    <w:tbl>
      <w:tblPr>
        <w:tblStyle w:val="a3"/>
        <w:tblW w:w="0" w:type="auto"/>
        <w:tblInd w:w="34" w:type="dxa"/>
        <w:tblLook w:val="04A0" w:firstRow="1" w:lastRow="0" w:firstColumn="1" w:lastColumn="0" w:noHBand="0" w:noVBand="1"/>
      </w:tblPr>
      <w:tblGrid>
        <w:gridCol w:w="1654"/>
        <w:gridCol w:w="2100"/>
        <w:gridCol w:w="3202"/>
        <w:gridCol w:w="1294"/>
        <w:gridCol w:w="1769"/>
      </w:tblGrid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34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20C0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34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20C0E">
              <w:rPr>
                <w:rFonts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3402" w:type="dxa"/>
          </w:tcPr>
          <w:p w:rsidR="003A26DA" w:rsidRPr="00020C0E" w:rsidRDefault="003A26DA" w:rsidP="00CE2C1A">
            <w:pPr>
              <w:ind w:left="34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20C0E">
              <w:rPr>
                <w:rFonts w:cs="Times New Roman"/>
                <w:sz w:val="20"/>
                <w:szCs w:val="20"/>
              </w:rPr>
              <w:t xml:space="preserve">Тема и форма проведения </w:t>
            </w:r>
            <w:proofErr w:type="spellStart"/>
            <w:r w:rsidRPr="00020C0E">
              <w:rPr>
                <w:rFonts w:cs="Times New Roman"/>
                <w:sz w:val="20"/>
                <w:szCs w:val="20"/>
              </w:rPr>
              <w:t>профориентационного</w:t>
            </w:r>
            <w:proofErr w:type="spellEnd"/>
            <w:r w:rsidRPr="00020C0E">
              <w:rPr>
                <w:rFonts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20C0E">
              <w:rPr>
                <w:rFonts w:cs="Times New Roman"/>
                <w:sz w:val="20"/>
                <w:szCs w:val="20"/>
              </w:rPr>
              <w:t>Возраст школьников</w:t>
            </w: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</w:tr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</w:tr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</w:tr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</w:tr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</w:tr>
      <w:tr w:rsidR="003A26DA" w:rsidRPr="00020C0E" w:rsidTr="00CE2C1A">
        <w:tc>
          <w:tcPr>
            <w:tcW w:w="1775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298" w:type="dxa"/>
          </w:tcPr>
          <w:p w:rsidR="003A26DA" w:rsidRPr="00020C0E" w:rsidRDefault="003A26DA" w:rsidP="00CE2C1A">
            <w:pPr>
              <w:ind w:left="34"/>
              <w:contextualSpacing/>
              <w:jc w:val="both"/>
              <w:rPr>
                <w:rFonts w:cs="Times New Roman"/>
              </w:rPr>
            </w:pPr>
          </w:p>
        </w:tc>
      </w:tr>
    </w:tbl>
    <w:p w:rsidR="003A26DA" w:rsidRPr="00020C0E" w:rsidRDefault="003A26DA" w:rsidP="003A26DA">
      <w:pPr>
        <w:ind w:left="34"/>
        <w:contextualSpacing/>
        <w:jc w:val="both"/>
        <w:rPr>
          <w:rFonts w:cs="Times New Roman"/>
        </w:rPr>
      </w:pPr>
    </w:p>
    <w:p w:rsidR="003A26DA" w:rsidRDefault="003A26DA" w:rsidP="003A26DA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>мастера производственного обучения __________________________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3A26DA" w:rsidRDefault="003A26DA" w:rsidP="003A26DA">
      <w:pPr>
        <w:ind w:firstLine="709"/>
        <w:jc w:val="both"/>
        <w:rPr>
          <w:rFonts w:cs="Times New Roman"/>
        </w:rPr>
      </w:pPr>
    </w:p>
    <w:p w:rsidR="003A26DA" w:rsidRPr="00185ABC" w:rsidRDefault="003A26DA" w:rsidP="003A26DA">
      <w:pPr>
        <w:ind w:firstLine="709"/>
        <w:jc w:val="center"/>
        <w:rPr>
          <w:rFonts w:cs="Times New Roman"/>
          <w:b/>
        </w:rPr>
      </w:pPr>
      <w:r w:rsidRPr="00185ABC">
        <w:rPr>
          <w:rFonts w:cs="Times New Roman"/>
          <w:b/>
          <w:lang w:val="en-US"/>
        </w:rPr>
        <w:t>III</w:t>
      </w:r>
      <w:r w:rsidRPr="00185ABC">
        <w:rPr>
          <w:rFonts w:cs="Times New Roman"/>
          <w:b/>
        </w:rPr>
        <w:t>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 (п.3</w:t>
      </w:r>
      <w:r w:rsidR="00AE1A05" w:rsidRPr="00AE1A05">
        <w:rPr>
          <w:rFonts w:cs="Times New Roman"/>
          <w:b/>
        </w:rPr>
        <w:t>5</w:t>
      </w:r>
      <w:r w:rsidRPr="00185ABC">
        <w:rPr>
          <w:rFonts w:cs="Times New Roman"/>
          <w:b/>
        </w:rPr>
        <w:t xml:space="preserve"> Порядка - на первую квалификационную категорию).</w:t>
      </w:r>
    </w:p>
    <w:p w:rsidR="003A26DA" w:rsidRDefault="003A26DA" w:rsidP="003A26DA">
      <w:pPr>
        <w:ind w:firstLine="709"/>
        <w:jc w:val="both"/>
        <w:rPr>
          <w:rFonts w:cs="Times New Roman"/>
          <w:sz w:val="20"/>
        </w:rPr>
      </w:pPr>
    </w:p>
    <w:p w:rsidR="003A26DA" w:rsidRDefault="003A26DA" w:rsidP="003A26DA">
      <w:pPr>
        <w:ind w:firstLine="709"/>
        <w:jc w:val="both"/>
        <w:rPr>
          <w:rFonts w:cs="Times New Roman"/>
          <w:i/>
          <w:sz w:val="20"/>
        </w:rPr>
      </w:pPr>
      <w:r w:rsidRPr="00B32ABC">
        <w:rPr>
          <w:rFonts w:cs="Times New Roman"/>
        </w:rPr>
        <w:t>Личный вклад в повышение качества образования, совершенствовани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методов обучения и воспитания</w:t>
      </w:r>
      <w:r w:rsidRPr="00E92AFD">
        <w:rPr>
          <w:rFonts w:cs="Times New Roman"/>
        </w:rPr>
        <w:t>, и продуктивное использование новых образовательных технологий</w:t>
      </w:r>
      <w:r w:rsidRPr="00B32ABC">
        <w:rPr>
          <w:rFonts w:cs="Times New Roman"/>
        </w:rPr>
        <w:t>, транслировани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cs="Times New Roman"/>
        </w:rPr>
        <w:t>в том числе экспериментальной и инновационной</w:t>
      </w:r>
      <w:r w:rsidRPr="00B32ABC">
        <w:rPr>
          <w:rFonts w:cs="Times New Roman"/>
        </w:rPr>
        <w:t>; активно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участи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cs="Times New Roman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cs="Times New Roman"/>
        </w:rPr>
        <w:t xml:space="preserve"> (п. 3</w:t>
      </w:r>
      <w:r w:rsidR="00AE1A05" w:rsidRPr="00745253">
        <w:rPr>
          <w:rFonts w:cs="Times New Roman"/>
        </w:rPr>
        <w:t>6</w:t>
      </w:r>
      <w:r>
        <w:rPr>
          <w:rFonts w:cs="Times New Roman"/>
        </w:rPr>
        <w:t xml:space="preserve"> Порядка - на высшую квалификационную категорию). </w:t>
      </w:r>
    </w:p>
    <w:p w:rsidR="003A26DA" w:rsidRDefault="003A26DA" w:rsidP="003A26DA">
      <w:pPr>
        <w:ind w:firstLine="709"/>
        <w:jc w:val="both"/>
        <w:rPr>
          <w:rFonts w:cs="Times New Roman"/>
        </w:rPr>
      </w:pPr>
    </w:p>
    <w:p w:rsidR="003A26DA" w:rsidRDefault="003A26DA" w:rsidP="003A26DA">
      <w:pPr>
        <w:ind w:firstLine="709"/>
        <w:jc w:val="both"/>
        <w:rPr>
          <w:rFonts w:cs="Times New Roman"/>
          <w:i/>
          <w:sz w:val="20"/>
        </w:rPr>
      </w:pPr>
      <w:r w:rsidRPr="00B32ABC">
        <w:rPr>
          <w:rFonts w:cs="Times New Roman"/>
        </w:rPr>
        <w:t xml:space="preserve">3.1. Личный вклад в повышение качества образования, совершенствования методов обучения и воспитания, </w:t>
      </w:r>
      <w:r w:rsidRPr="00B32ABC">
        <w:rPr>
          <w:rFonts w:cs="Times New Roman"/>
          <w:u w:val="single"/>
        </w:rPr>
        <w:t>и продуктивного использования новых образовательных технологий</w:t>
      </w:r>
      <w:r w:rsidRPr="00B32ABC">
        <w:rPr>
          <w:rFonts w:cs="Times New Roman"/>
        </w:rPr>
        <w:t xml:space="preserve">, транслирования в педагогических коллективах опыта практических результатов своей профессиональной деятельности, </w:t>
      </w:r>
      <w:r w:rsidRPr="00B32ABC">
        <w:rPr>
          <w:rFonts w:cs="Times New Roman"/>
          <w:u w:val="single"/>
        </w:rPr>
        <w:t>в том числе экспериментальной и инновационной</w:t>
      </w:r>
      <w:r>
        <w:rPr>
          <w:rFonts w:cs="Times New Roman"/>
          <w:u w:val="single"/>
        </w:rPr>
        <w:t xml:space="preserve"> </w:t>
      </w:r>
      <w:r w:rsidRPr="00AB4556">
        <w:rPr>
          <w:rFonts w:cs="Times New Roman"/>
          <w:i/>
          <w:sz w:val="20"/>
        </w:rPr>
        <w:t>(подчеркнутое – для высшей квалификационной категории</w:t>
      </w:r>
      <w:r w:rsidRPr="00B01B33">
        <w:rPr>
          <w:rFonts w:cs="Times New Roman"/>
          <w:i/>
          <w:sz w:val="20"/>
        </w:rPr>
        <w:t>)</w:t>
      </w:r>
    </w:p>
    <w:p w:rsidR="003A26DA" w:rsidRDefault="003A26DA" w:rsidP="003A26DA">
      <w:pPr>
        <w:ind w:firstLine="709"/>
        <w:jc w:val="both"/>
        <w:rPr>
          <w:rFonts w:cs="Times New Roman"/>
          <w:b/>
        </w:rPr>
      </w:pPr>
    </w:p>
    <w:p w:rsidR="003A26DA" w:rsidRPr="002153B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3.1.1. </w:t>
      </w:r>
      <w:r w:rsidRPr="00262A6B">
        <w:rPr>
          <w:rFonts w:cs="Times New Roman"/>
        </w:rPr>
        <w:t>Разработка дидактических, учебно-методических м</w:t>
      </w:r>
      <w:r>
        <w:rPr>
          <w:rFonts w:cs="Times New Roman"/>
        </w:rPr>
        <w:t>атериалов</w:t>
      </w:r>
      <w:r>
        <w:rPr>
          <w:rStyle w:val="a7"/>
          <w:rFonts w:cs="Times New Roman"/>
        </w:rPr>
        <w:footnoteReference w:id="4"/>
      </w:r>
      <w:r>
        <w:rPr>
          <w:rFonts w:cs="Times New Roman"/>
        </w:rPr>
        <w:t xml:space="preserve"> (учебно-технологической</w:t>
      </w:r>
      <w:r w:rsidRPr="00262A6B">
        <w:rPr>
          <w:rFonts w:cs="Times New Roman"/>
        </w:rPr>
        <w:t xml:space="preserve"> документаци</w:t>
      </w:r>
      <w:r>
        <w:rPr>
          <w:rFonts w:cs="Times New Roman"/>
        </w:rPr>
        <w:t>и</w:t>
      </w:r>
      <w:r w:rsidRPr="00262A6B">
        <w:rPr>
          <w:rFonts w:cs="Times New Roman"/>
        </w:rPr>
        <w:t>), по организации учебно-производственной деятельности обучающихся, осваивающих программы практик</w:t>
      </w:r>
      <w:r>
        <w:rPr>
          <w:rFonts w:cs="Times New Roman"/>
        </w:rPr>
        <w:t xml:space="preserve"> (</w:t>
      </w:r>
      <w:r w:rsidRPr="00F242DF">
        <w:rPr>
          <w:rFonts w:cs="Times New Roman"/>
          <w:i/>
          <w:sz w:val="20"/>
          <w:szCs w:val="20"/>
        </w:rPr>
        <w:t xml:space="preserve">сборники заданий, задач и упражнений для самостоятельной работы обучающихся, методические указания/рекомендации по подготовке и выполнению лабораторных работ, инструкционные, технологические и </w:t>
      </w:r>
      <w:proofErr w:type="spellStart"/>
      <w:r w:rsidRPr="00F242DF">
        <w:rPr>
          <w:rFonts w:cs="Times New Roman"/>
          <w:i/>
          <w:sz w:val="20"/>
          <w:szCs w:val="20"/>
        </w:rPr>
        <w:t>инструкционно</w:t>
      </w:r>
      <w:proofErr w:type="spellEnd"/>
      <w:r w:rsidRPr="00F242DF">
        <w:rPr>
          <w:rFonts w:cs="Times New Roman"/>
          <w:i/>
          <w:sz w:val="20"/>
          <w:szCs w:val="20"/>
        </w:rPr>
        <w:t xml:space="preserve">-технологические карты занятий, маршрутные карты, наглядные пособия, раздаточный материал, перечень учебно-производственных работ, перечень выпускных </w:t>
      </w:r>
      <w:r w:rsidRPr="00F242DF">
        <w:rPr>
          <w:rFonts w:cs="Times New Roman"/>
          <w:i/>
          <w:sz w:val="20"/>
          <w:szCs w:val="20"/>
        </w:rPr>
        <w:lastRenderedPageBreak/>
        <w:t>практических квалификационных работ и т.</w:t>
      </w:r>
      <w:r>
        <w:rPr>
          <w:rFonts w:cs="Times New Roman"/>
          <w:i/>
          <w:sz w:val="20"/>
          <w:szCs w:val="20"/>
        </w:rPr>
        <w:t>д.</w:t>
      </w:r>
      <w:r>
        <w:rPr>
          <w:rFonts w:cs="Times New Roman"/>
        </w:rPr>
        <w:t xml:space="preserve">) </w:t>
      </w:r>
      <w:r w:rsidRPr="002153BA">
        <w:rPr>
          <w:rFonts w:cs="Times New Roman"/>
        </w:rPr>
        <w:t>и отражающих современные образовательные и</w:t>
      </w:r>
      <w:r>
        <w:rPr>
          <w:rFonts w:cs="Times New Roman"/>
        </w:rPr>
        <w:t xml:space="preserve"> </w:t>
      </w:r>
      <w:r w:rsidRPr="002153BA">
        <w:rPr>
          <w:rFonts w:cs="Times New Roman"/>
        </w:rPr>
        <w:t>производственные технологии</w:t>
      </w:r>
      <w:r w:rsidRPr="00B32ABC">
        <w:rPr>
          <w:rFonts w:cs="Times New Roman"/>
        </w:rPr>
        <w:t xml:space="preserve"> (</w:t>
      </w:r>
      <w:r w:rsidRPr="00B92930">
        <w:rPr>
          <w:rFonts w:cs="Times New Roman"/>
          <w:i/>
          <w:sz w:val="20"/>
          <w:szCs w:val="20"/>
        </w:rPr>
        <w:t xml:space="preserve"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 программ, в </w:t>
      </w:r>
      <w:proofErr w:type="spellStart"/>
      <w:r w:rsidRPr="00B92930">
        <w:rPr>
          <w:rFonts w:cs="Times New Roman"/>
          <w:i/>
          <w:sz w:val="20"/>
          <w:szCs w:val="20"/>
        </w:rPr>
        <w:t>т.ч</w:t>
      </w:r>
      <w:proofErr w:type="spellEnd"/>
      <w:r w:rsidRPr="00B92930">
        <w:rPr>
          <w:rFonts w:cs="Times New Roman"/>
          <w:i/>
          <w:sz w:val="20"/>
          <w:szCs w:val="20"/>
        </w:rPr>
        <w:t>. дуального обучения и др. – указать какие</w:t>
      </w:r>
      <w:r w:rsidRPr="00B32ABC">
        <w:rPr>
          <w:rFonts w:cs="Times New Roman"/>
        </w:rPr>
        <w:t xml:space="preserve">) </w:t>
      </w:r>
      <w:r w:rsidRPr="002153BA">
        <w:rPr>
          <w:rFonts w:cs="Times New Roman"/>
        </w:rPr>
        <w:t xml:space="preserve">в </w:t>
      </w:r>
      <w:proofErr w:type="spellStart"/>
      <w:r w:rsidRPr="002153BA">
        <w:rPr>
          <w:rFonts w:cs="Times New Roman"/>
        </w:rPr>
        <w:t>межаттестационный</w:t>
      </w:r>
      <w:proofErr w:type="spellEnd"/>
      <w:r w:rsidRPr="002153BA">
        <w:rPr>
          <w:rFonts w:cs="Times New Roman"/>
        </w:rPr>
        <w:t xml:space="preserve"> период</w:t>
      </w:r>
    </w:p>
    <w:p w:rsidR="003A26DA" w:rsidRPr="008C4101" w:rsidRDefault="003A26DA" w:rsidP="003A26DA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5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68"/>
        <w:gridCol w:w="2693"/>
        <w:gridCol w:w="3827"/>
        <w:gridCol w:w="1985"/>
      </w:tblGrid>
      <w:tr w:rsidR="003A26DA" w:rsidTr="00CE2C1A">
        <w:tc>
          <w:tcPr>
            <w:tcW w:w="1668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693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Перечень дидактических, учебно-методических материалов</w:t>
            </w:r>
          </w:p>
        </w:tc>
        <w:tc>
          <w:tcPr>
            <w:tcW w:w="3827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Сведения об используемых современных образовательных и производственных технологий (</w:t>
            </w:r>
            <w:r w:rsidRPr="00C265BB">
              <w:rPr>
                <w:rFonts w:cs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C265BB">
              <w:rPr>
                <w:rFonts w:cs="Times New Roman"/>
                <w:i/>
                <w:sz w:val="20"/>
                <w:szCs w:val="20"/>
              </w:rPr>
              <w:t>т.ч</w:t>
            </w:r>
            <w:proofErr w:type="spellEnd"/>
            <w:r w:rsidRPr="00C265BB">
              <w:rPr>
                <w:rFonts w:cs="Times New Roman"/>
                <w:i/>
                <w:sz w:val="20"/>
                <w:szCs w:val="20"/>
              </w:rPr>
              <w:t>. освоенных в рамках ДПП с указанием наименование программы</w:t>
            </w:r>
            <w:r w:rsidRPr="00C265B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3A26DA" w:rsidTr="00CE2C1A">
        <w:tc>
          <w:tcPr>
            <w:tcW w:w="1668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3827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668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3827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668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3827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668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3827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668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3827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</w:tr>
    </w:tbl>
    <w:p w:rsidR="003A26DA" w:rsidRDefault="003A26DA" w:rsidP="003A26DA">
      <w:pPr>
        <w:ind w:firstLine="709"/>
        <w:jc w:val="both"/>
        <w:rPr>
          <w:rFonts w:cs="Times New Roman"/>
        </w:rPr>
      </w:pP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>3.1.2. Т</w:t>
      </w:r>
      <w:r w:rsidRPr="00B32ABC">
        <w:rPr>
          <w:rFonts w:cs="Times New Roman"/>
        </w:rPr>
        <w:t>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</w:t>
      </w:r>
      <w:r>
        <w:rPr>
          <w:rFonts w:cs="Times New Roman"/>
        </w:rPr>
        <w:t>й профессиональной деятельности</w:t>
      </w:r>
    </w:p>
    <w:p w:rsidR="003A26DA" w:rsidRPr="008C4101" w:rsidRDefault="003A26DA" w:rsidP="003A26DA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6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353"/>
        <w:gridCol w:w="2538"/>
        <w:gridCol w:w="2078"/>
        <w:gridCol w:w="2077"/>
        <w:gridCol w:w="2268"/>
      </w:tblGrid>
      <w:tr w:rsidR="003A26DA" w:rsidRPr="0096540F" w:rsidTr="00CE2C1A">
        <w:tc>
          <w:tcPr>
            <w:tcW w:w="1353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38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Наименование публикации / темы выступления / темы открытого учебного занятия, мастер-класса и др.</w:t>
            </w:r>
          </w:p>
        </w:tc>
        <w:tc>
          <w:tcPr>
            <w:tcW w:w="2078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Форма представления (статья, тезисы</w:t>
            </w:r>
            <w:r w:rsidRPr="00C265BB">
              <w:rPr>
                <w:rStyle w:val="a7"/>
                <w:rFonts w:cs="Times New Roman"/>
              </w:rPr>
              <w:footnoteReference w:id="5"/>
            </w:r>
            <w:r w:rsidRPr="00C265BB">
              <w:rPr>
                <w:rFonts w:cs="Times New Roman"/>
                <w:sz w:val="20"/>
                <w:szCs w:val="20"/>
              </w:rPr>
              <w:t>, доклад, презентация, семинар, открытое занятие, мастер-класс и др.)</w:t>
            </w:r>
          </w:p>
        </w:tc>
        <w:tc>
          <w:tcPr>
            <w:tcW w:w="2077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Место представления (конференция, методическое объединение и т.д.)</w:t>
            </w:r>
          </w:p>
        </w:tc>
        <w:tc>
          <w:tcPr>
            <w:tcW w:w="2268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Выходные данные издания (для публикаций) (или подтверждающий публикацию в электронных СМИ документ)</w:t>
            </w:r>
          </w:p>
        </w:tc>
      </w:tr>
      <w:tr w:rsidR="003A26DA" w:rsidRPr="0096540F" w:rsidTr="00CE2C1A">
        <w:tc>
          <w:tcPr>
            <w:tcW w:w="1353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53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07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077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RPr="0096540F" w:rsidTr="00CE2C1A">
        <w:tc>
          <w:tcPr>
            <w:tcW w:w="1353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53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07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077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RPr="0096540F" w:rsidTr="00CE2C1A">
        <w:tc>
          <w:tcPr>
            <w:tcW w:w="1353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53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07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077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RPr="0096540F" w:rsidTr="00CE2C1A">
        <w:tc>
          <w:tcPr>
            <w:tcW w:w="1353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53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07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077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RPr="0096540F" w:rsidTr="00CE2C1A">
        <w:tc>
          <w:tcPr>
            <w:tcW w:w="1353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53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07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077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A26DA" w:rsidRPr="0096540F" w:rsidRDefault="003A26DA" w:rsidP="00CE2C1A">
            <w:pPr>
              <w:jc w:val="center"/>
              <w:rPr>
                <w:rFonts w:cs="Times New Roman"/>
              </w:rPr>
            </w:pPr>
          </w:p>
        </w:tc>
      </w:tr>
    </w:tbl>
    <w:p w:rsidR="003A26DA" w:rsidRDefault="003A26DA" w:rsidP="003A26DA">
      <w:pPr>
        <w:ind w:firstLine="709"/>
        <w:jc w:val="both"/>
        <w:rPr>
          <w:rFonts w:cs="Times New Roman"/>
        </w:rPr>
      </w:pP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>3.1.3. Участие в инновационной деятельности (</w:t>
      </w:r>
      <w:r w:rsidRPr="00F74A9C">
        <w:rPr>
          <w:rFonts w:cs="Times New Roman"/>
          <w:i/>
        </w:rPr>
        <w:t>для высшей квалификационной категории</w:t>
      </w:r>
      <w:r>
        <w:rPr>
          <w:rFonts w:cs="Times New Roman"/>
        </w:rPr>
        <w:t>)</w:t>
      </w:r>
    </w:p>
    <w:p w:rsidR="003A26DA" w:rsidRPr="00B071FD" w:rsidRDefault="003A26DA" w:rsidP="003A26DA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7</w:t>
      </w:r>
    </w:p>
    <w:tbl>
      <w:tblPr>
        <w:tblStyle w:val="a3"/>
        <w:tblW w:w="0" w:type="auto"/>
        <w:tblInd w:w="34" w:type="dxa"/>
        <w:tblLook w:val="04A0" w:firstRow="1" w:lastRow="0" w:firstColumn="1" w:lastColumn="0" w:noHBand="0" w:noVBand="1"/>
      </w:tblPr>
      <w:tblGrid>
        <w:gridCol w:w="1610"/>
        <w:gridCol w:w="2489"/>
        <w:gridCol w:w="2101"/>
        <w:gridCol w:w="2077"/>
        <w:gridCol w:w="1742"/>
      </w:tblGrid>
      <w:tr w:rsidR="003A26DA" w:rsidTr="00CE2C1A">
        <w:tc>
          <w:tcPr>
            <w:tcW w:w="1674" w:type="dxa"/>
          </w:tcPr>
          <w:p w:rsidR="003A26DA" w:rsidRPr="00C265BB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72" w:type="dxa"/>
          </w:tcPr>
          <w:p w:rsidR="003A26DA" w:rsidRPr="00C265BB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(ОО, региональный, федеральный, международный)</w:t>
            </w:r>
          </w:p>
        </w:tc>
        <w:tc>
          <w:tcPr>
            <w:tcW w:w="2167" w:type="dxa"/>
          </w:tcPr>
          <w:p w:rsidR="003A26DA" w:rsidRPr="00C265BB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проекта, в разработке и реализации которого принимает участие мастер</w:t>
            </w:r>
          </w:p>
        </w:tc>
        <w:tc>
          <w:tcPr>
            <w:tcW w:w="2146" w:type="dxa"/>
          </w:tcPr>
          <w:p w:rsidR="003A26DA" w:rsidRPr="00C265BB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B">
              <w:rPr>
                <w:rFonts w:ascii="Times New Roman" w:hAnsi="Times New Roman" w:cs="Times New Roman"/>
                <w:sz w:val="20"/>
                <w:szCs w:val="20"/>
              </w:rPr>
              <w:t>Результаты участия (продукт / вид деятельности, выполняемый в рамках проекта)</w:t>
            </w:r>
          </w:p>
        </w:tc>
        <w:tc>
          <w:tcPr>
            <w:tcW w:w="1715" w:type="dxa"/>
          </w:tcPr>
          <w:p w:rsidR="003A26DA" w:rsidRPr="00C265BB" w:rsidRDefault="003A26DA" w:rsidP="00CE2C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3A26DA" w:rsidTr="00CE2C1A">
        <w:tc>
          <w:tcPr>
            <w:tcW w:w="1674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DA" w:rsidTr="00CE2C1A">
        <w:tc>
          <w:tcPr>
            <w:tcW w:w="1674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DA" w:rsidTr="00CE2C1A">
        <w:tc>
          <w:tcPr>
            <w:tcW w:w="1674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DA" w:rsidTr="00CE2C1A">
        <w:tc>
          <w:tcPr>
            <w:tcW w:w="1674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A26DA" w:rsidRDefault="003A26DA" w:rsidP="00CE2C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6DA" w:rsidRDefault="003A26DA" w:rsidP="003A26DA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3A26DA" w:rsidRDefault="003A26DA" w:rsidP="003A26DA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>мастера производственного обучения __________________________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</w:t>
      </w:r>
      <w:r>
        <w:rPr>
          <w:rFonts w:cs="Times New Roman"/>
        </w:rPr>
        <w:lastRenderedPageBreak/>
        <w:t xml:space="preserve">_  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3A26DA" w:rsidRDefault="003A26DA" w:rsidP="003A26DA">
      <w:pPr>
        <w:ind w:left="34"/>
        <w:jc w:val="both"/>
        <w:rPr>
          <w:rFonts w:cs="Times New Roman"/>
        </w:rPr>
      </w:pPr>
    </w:p>
    <w:p w:rsidR="003A26DA" w:rsidRPr="00165BE1" w:rsidRDefault="003A26DA" w:rsidP="003A26DA">
      <w:pPr>
        <w:ind w:firstLine="709"/>
        <w:jc w:val="both"/>
        <w:rPr>
          <w:rFonts w:cs="Times New Roman"/>
          <w:sz w:val="20"/>
        </w:rPr>
      </w:pPr>
      <w:r>
        <w:rPr>
          <w:rFonts w:cs="Times New Roman"/>
        </w:rPr>
        <w:t>3</w:t>
      </w:r>
      <w:r w:rsidRPr="00344C82">
        <w:rPr>
          <w:rFonts w:cs="Times New Roman"/>
        </w:rPr>
        <w:t>.</w:t>
      </w:r>
      <w:r>
        <w:rPr>
          <w:rFonts w:cs="Times New Roman"/>
        </w:rPr>
        <w:t>2.Активное у</w:t>
      </w:r>
      <w:r w:rsidRPr="00344C82">
        <w:rPr>
          <w:rFonts w:cs="Times New Roman"/>
        </w:rPr>
        <w:t xml:space="preserve">частие в </w:t>
      </w:r>
      <w:r>
        <w:rPr>
          <w:rFonts w:cs="Times New Roman"/>
        </w:rPr>
        <w:t xml:space="preserve">работе методических объединений (предметно-цикловых комиссий) педагогических работников организации, </w:t>
      </w:r>
      <w:r w:rsidRPr="00A46F49">
        <w:rPr>
          <w:rFonts w:cs="Times New Roman"/>
          <w:u w:val="single"/>
        </w:rPr>
        <w:t xml:space="preserve">в разработке программно-методического сопровождения образовательного процесса; профессиональных </w:t>
      </w:r>
      <w:proofErr w:type="gramStart"/>
      <w:r w:rsidRPr="00A46F49">
        <w:rPr>
          <w:rFonts w:cs="Times New Roman"/>
          <w:u w:val="single"/>
        </w:rPr>
        <w:t>конкурсах</w:t>
      </w:r>
      <w:r w:rsidRPr="00165BE1">
        <w:rPr>
          <w:rFonts w:cs="Times New Roman"/>
          <w:sz w:val="20"/>
        </w:rPr>
        <w:t>(</w:t>
      </w:r>
      <w:proofErr w:type="gramEnd"/>
      <w:r w:rsidRPr="00165BE1">
        <w:rPr>
          <w:rFonts w:cs="Times New Roman"/>
          <w:i/>
          <w:sz w:val="20"/>
        </w:rPr>
        <w:t>подчеркнутое – для высшей квалификационной категории</w:t>
      </w:r>
      <w:r w:rsidRPr="00165BE1">
        <w:rPr>
          <w:rFonts w:cs="Times New Roman"/>
          <w:sz w:val="20"/>
        </w:rPr>
        <w:t>)</w:t>
      </w:r>
      <w:r w:rsidRPr="00E92AFD">
        <w:rPr>
          <w:rFonts w:cs="Times New Roman"/>
          <w:sz w:val="20"/>
        </w:rPr>
        <w:t>.</w:t>
      </w:r>
    </w:p>
    <w:p w:rsidR="003A26DA" w:rsidRDefault="003A26DA" w:rsidP="003A26DA">
      <w:pPr>
        <w:jc w:val="both"/>
        <w:rPr>
          <w:rFonts w:cs="Times New Roman"/>
          <w:sz w:val="20"/>
        </w:rPr>
      </w:pPr>
    </w:p>
    <w:p w:rsidR="003A26DA" w:rsidRPr="007101A5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3.2.1. </w:t>
      </w:r>
      <w:r w:rsidRPr="007101A5">
        <w:rPr>
          <w:rFonts w:cs="Times New Roman"/>
        </w:rPr>
        <w:t xml:space="preserve">Участие в работе </w:t>
      </w:r>
      <w:r>
        <w:rPr>
          <w:rFonts w:cs="Times New Roman"/>
        </w:rPr>
        <w:t xml:space="preserve">методических </w:t>
      </w:r>
      <w:proofErr w:type="gramStart"/>
      <w:r>
        <w:rPr>
          <w:rFonts w:cs="Times New Roman"/>
        </w:rPr>
        <w:t>объединений(</w:t>
      </w:r>
      <w:proofErr w:type="gramEnd"/>
      <w:r w:rsidRPr="007101A5">
        <w:rPr>
          <w:rFonts w:cs="Times New Roman"/>
        </w:rPr>
        <w:t xml:space="preserve">предметно-цикловой комиссии, творческих и рабочих групп, в </w:t>
      </w:r>
      <w:proofErr w:type="spellStart"/>
      <w:r w:rsidRPr="007101A5">
        <w:rPr>
          <w:rFonts w:cs="Times New Roman"/>
        </w:rPr>
        <w:t>т.ч</w:t>
      </w:r>
      <w:proofErr w:type="spellEnd"/>
      <w:r w:rsidRPr="007101A5">
        <w:rPr>
          <w:rFonts w:cs="Times New Roman"/>
        </w:rPr>
        <w:t>. в работе городских, краевых учебно-методических объединений</w:t>
      </w:r>
      <w:r>
        <w:rPr>
          <w:rFonts w:cs="Times New Roman"/>
        </w:rPr>
        <w:t>)</w:t>
      </w:r>
    </w:p>
    <w:p w:rsidR="003A26DA" w:rsidRPr="008C4101" w:rsidRDefault="003A26DA" w:rsidP="003A26DA">
      <w:pPr>
        <w:jc w:val="right"/>
        <w:rPr>
          <w:rFonts w:cs="Times New Roman"/>
        </w:rPr>
      </w:pPr>
      <w:r>
        <w:rPr>
          <w:rFonts w:cs="Times New Roman"/>
        </w:rPr>
        <w:t>Таблица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"/>
        <w:gridCol w:w="2027"/>
        <w:gridCol w:w="4755"/>
        <w:gridCol w:w="1829"/>
      </w:tblGrid>
      <w:tr w:rsidR="003A26DA" w:rsidTr="00CE2C1A">
        <w:tc>
          <w:tcPr>
            <w:tcW w:w="1473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068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 xml:space="preserve">Уровень участия в работе методических объединений </w:t>
            </w:r>
          </w:p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(</w:t>
            </w:r>
            <w:r w:rsidRPr="00C265BB">
              <w:rPr>
                <w:rFonts w:cs="Times New Roman"/>
                <w:i/>
                <w:sz w:val="20"/>
                <w:szCs w:val="20"/>
              </w:rPr>
              <w:t>ОО, региональный, федеральный</w:t>
            </w:r>
            <w:r w:rsidRPr="00C265B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931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 xml:space="preserve">Результаты участия в работе методических объединений </w:t>
            </w:r>
          </w:p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(</w:t>
            </w:r>
            <w:r w:rsidRPr="00C265BB">
              <w:rPr>
                <w:rFonts w:cs="Times New Roman"/>
                <w:i/>
                <w:sz w:val="20"/>
                <w:szCs w:val="20"/>
              </w:rPr>
              <w:t>указать название творческой/проблемной группы, в которой работал преподаватель; перечислить мероприятия, в подготовке и проведении которых участвовал; вид выполняемой деятельности</w:t>
            </w:r>
            <w:r w:rsidRPr="00C265B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36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3A26DA" w:rsidTr="00CE2C1A">
        <w:tc>
          <w:tcPr>
            <w:tcW w:w="147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2068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493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36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47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2068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493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36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47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2068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493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36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47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2068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493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36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47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2068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493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36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</w:tr>
      <w:tr w:rsidR="003A26DA" w:rsidTr="00CE2C1A">
        <w:tc>
          <w:tcPr>
            <w:tcW w:w="147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2068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493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36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</w:tr>
    </w:tbl>
    <w:p w:rsidR="003A26DA" w:rsidRDefault="003A26DA" w:rsidP="003A26DA">
      <w:pPr>
        <w:jc w:val="both"/>
        <w:rPr>
          <w:rFonts w:cs="Times New Roman"/>
        </w:rPr>
      </w:pPr>
    </w:p>
    <w:p w:rsidR="003A26DA" w:rsidRDefault="003A26DA" w:rsidP="003A26DA">
      <w:pPr>
        <w:jc w:val="both"/>
        <w:rPr>
          <w:rFonts w:cs="Times New Roman"/>
        </w:rPr>
      </w:pPr>
    </w:p>
    <w:p w:rsidR="003A26DA" w:rsidRPr="007101A5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>3.2.2. Профессиональная активность (у</w:t>
      </w:r>
      <w:r w:rsidRPr="007101A5">
        <w:rPr>
          <w:rFonts w:cs="Times New Roman"/>
        </w:rPr>
        <w:t>части</w:t>
      </w:r>
      <w:r>
        <w:rPr>
          <w:rFonts w:cs="Times New Roman"/>
        </w:rPr>
        <w:t>е</w:t>
      </w:r>
      <w:r w:rsidRPr="007101A5">
        <w:rPr>
          <w:rFonts w:cs="Times New Roman"/>
        </w:rPr>
        <w:t xml:space="preserve"> в профессиональных конкурсах, проводимых по приказам федеральных, региональных органов исполнительной власти в качестве участников и экспертов, в </w:t>
      </w:r>
      <w:proofErr w:type="spellStart"/>
      <w:r w:rsidRPr="007101A5">
        <w:rPr>
          <w:rFonts w:cs="Times New Roman"/>
        </w:rPr>
        <w:t>т.ч</w:t>
      </w:r>
      <w:proofErr w:type="spellEnd"/>
      <w:r w:rsidRPr="007101A5">
        <w:rPr>
          <w:rFonts w:cs="Times New Roman"/>
        </w:rPr>
        <w:t>. членов жюри конкурсов и олимпиад профессионального мастерства, в работе регионального (финале Национального) чемпионата «Молодые профессионалы» (</w:t>
      </w:r>
      <w:proofErr w:type="spellStart"/>
      <w:r w:rsidRPr="007101A5">
        <w:rPr>
          <w:rFonts w:cs="Times New Roman"/>
          <w:lang w:val="en-US"/>
        </w:rPr>
        <w:t>WorldskillsRussia</w:t>
      </w:r>
      <w:proofErr w:type="spellEnd"/>
      <w:r w:rsidRPr="007101A5">
        <w:rPr>
          <w:rFonts w:cs="Times New Roman"/>
        </w:rPr>
        <w:t xml:space="preserve">) </w:t>
      </w:r>
    </w:p>
    <w:p w:rsidR="003A26DA" w:rsidRPr="00E172DE" w:rsidRDefault="003A26DA" w:rsidP="003A26DA">
      <w:pPr>
        <w:jc w:val="right"/>
        <w:rPr>
          <w:rFonts w:cs="Times New Roman"/>
        </w:rPr>
      </w:pPr>
      <w:r>
        <w:rPr>
          <w:rFonts w:cs="Times New Roman"/>
        </w:rPr>
        <w:t>Таблица 9</w:t>
      </w:r>
    </w:p>
    <w:tbl>
      <w:tblPr>
        <w:tblStyle w:val="a3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54"/>
        <w:gridCol w:w="1401"/>
        <w:gridCol w:w="1806"/>
        <w:gridCol w:w="1593"/>
        <w:gridCol w:w="1418"/>
        <w:gridCol w:w="1984"/>
        <w:gridCol w:w="1843"/>
      </w:tblGrid>
      <w:tr w:rsidR="003A26DA" w:rsidTr="00CE2C1A">
        <w:tc>
          <w:tcPr>
            <w:tcW w:w="1154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01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806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Форма участия (очно, заочно/дистанционно)</w:t>
            </w:r>
          </w:p>
        </w:tc>
        <w:tc>
          <w:tcPr>
            <w:tcW w:w="1593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Организатор, статус мероприятия</w:t>
            </w:r>
          </w:p>
        </w:tc>
        <w:tc>
          <w:tcPr>
            <w:tcW w:w="1418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Результат участия (победитель /призер /лауреат; эксперт/член жюри)</w:t>
            </w:r>
          </w:p>
        </w:tc>
        <w:tc>
          <w:tcPr>
            <w:tcW w:w="1843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3A26DA" w:rsidTr="00CE2C1A">
        <w:tc>
          <w:tcPr>
            <w:tcW w:w="1154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154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154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154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154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154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</w:tbl>
    <w:p w:rsidR="003A26DA" w:rsidRDefault="003A26DA" w:rsidP="003A26DA">
      <w:pPr>
        <w:jc w:val="both"/>
        <w:rPr>
          <w:rFonts w:cs="Times New Roman"/>
        </w:rPr>
      </w:pPr>
    </w:p>
    <w:p w:rsidR="003A26DA" w:rsidRPr="00930531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>3.2.3. Приращение квалификации (обучение по д</w:t>
      </w:r>
      <w:r w:rsidRPr="009A4F69">
        <w:rPr>
          <w:rFonts w:cs="Times New Roman"/>
        </w:rPr>
        <w:t>ополнительн</w:t>
      </w:r>
      <w:r>
        <w:rPr>
          <w:rFonts w:cs="Times New Roman"/>
        </w:rPr>
        <w:t>ым профессиональным программам</w:t>
      </w:r>
      <w:r w:rsidRPr="009A4F69">
        <w:rPr>
          <w:rFonts w:cs="Times New Roman"/>
        </w:rPr>
        <w:t xml:space="preserve"> по направлению деятельности (в </w:t>
      </w:r>
      <w:proofErr w:type="spellStart"/>
      <w:r w:rsidRPr="009A4F69">
        <w:rPr>
          <w:rFonts w:cs="Times New Roman"/>
        </w:rPr>
        <w:t>т.ч</w:t>
      </w:r>
      <w:proofErr w:type="spellEnd"/>
      <w:r w:rsidRPr="009A4F69">
        <w:rPr>
          <w:rFonts w:cs="Times New Roman"/>
        </w:rPr>
        <w:t>. по вопросам подготовки кадров по 50 наиболее востребованным, новым и перспективным профессиям и специальностям</w:t>
      </w:r>
      <w:r>
        <w:rPr>
          <w:rFonts w:cs="Times New Roman"/>
        </w:rPr>
        <w:t xml:space="preserve">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</w:t>
      </w:r>
      <w:r w:rsidRPr="00B843B6">
        <w:rPr>
          <w:rFonts w:cs="Times New Roman"/>
        </w:rPr>
        <w:t>профессиональная переподготовка</w:t>
      </w:r>
      <w:r w:rsidRPr="00930531">
        <w:rPr>
          <w:rFonts w:cs="Times New Roman"/>
        </w:rPr>
        <w:t xml:space="preserve"> в </w:t>
      </w:r>
      <w:proofErr w:type="spellStart"/>
      <w:r w:rsidRPr="00930531">
        <w:rPr>
          <w:rFonts w:cs="Times New Roman"/>
        </w:rPr>
        <w:t>межаттестационный</w:t>
      </w:r>
      <w:proofErr w:type="spellEnd"/>
      <w:r w:rsidRPr="00930531">
        <w:rPr>
          <w:rFonts w:cs="Times New Roman"/>
        </w:rPr>
        <w:t xml:space="preserve"> период</w:t>
      </w:r>
    </w:p>
    <w:p w:rsidR="003A26DA" w:rsidRDefault="003A26DA" w:rsidP="003A26DA">
      <w:pPr>
        <w:jc w:val="right"/>
        <w:rPr>
          <w:rFonts w:cs="Times New Roman"/>
        </w:rPr>
      </w:pPr>
    </w:p>
    <w:p w:rsidR="003A26DA" w:rsidRPr="008C4101" w:rsidRDefault="003A26DA" w:rsidP="003A26DA">
      <w:pPr>
        <w:jc w:val="right"/>
        <w:rPr>
          <w:rFonts w:cs="Times New Roman"/>
        </w:rPr>
      </w:pPr>
      <w:r>
        <w:rPr>
          <w:rFonts w:cs="Times New Roman"/>
        </w:rPr>
        <w:t>Таблица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1109"/>
        <w:gridCol w:w="2543"/>
        <w:gridCol w:w="2197"/>
        <w:gridCol w:w="2390"/>
      </w:tblGrid>
      <w:tr w:rsidR="003A26DA" w:rsidTr="00CE2C1A">
        <w:tc>
          <w:tcPr>
            <w:tcW w:w="1843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26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2568" w:type="dxa"/>
          </w:tcPr>
          <w:p w:rsidR="003A26DA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 xml:space="preserve">Наименование и объема дополнительной профессиональной </w:t>
            </w:r>
            <w:r w:rsidRPr="00C265BB">
              <w:rPr>
                <w:rFonts w:cs="Times New Roman"/>
                <w:sz w:val="20"/>
                <w:szCs w:val="20"/>
              </w:rPr>
              <w:lastRenderedPageBreak/>
              <w:t>программы</w:t>
            </w:r>
          </w:p>
          <w:p w:rsidR="003A26DA" w:rsidRPr="00823DAC" w:rsidRDefault="003A26DA" w:rsidP="00CE2C1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23DAC">
              <w:rPr>
                <w:rFonts w:cs="Times New Roman"/>
                <w:i/>
                <w:sz w:val="20"/>
                <w:szCs w:val="20"/>
              </w:rPr>
              <w:t>(программы повышения квалификации в том числе стажировки – не менее 16 ч.;</w:t>
            </w:r>
          </w:p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п</w:t>
            </w:r>
            <w:r w:rsidRPr="00823DAC">
              <w:rPr>
                <w:rFonts w:cs="Times New Roman"/>
                <w:i/>
                <w:sz w:val="20"/>
                <w:szCs w:val="20"/>
              </w:rPr>
              <w:t xml:space="preserve">рограммы профессиональной переподготовки </w:t>
            </w:r>
            <w:r>
              <w:rPr>
                <w:rFonts w:cs="Times New Roman"/>
                <w:i/>
                <w:sz w:val="20"/>
                <w:szCs w:val="20"/>
              </w:rPr>
              <w:t>-</w:t>
            </w:r>
            <w:r w:rsidRPr="00823DAC">
              <w:rPr>
                <w:rFonts w:cs="Times New Roman"/>
                <w:i/>
                <w:sz w:val="20"/>
                <w:szCs w:val="20"/>
              </w:rPr>
              <w:t xml:space="preserve"> не менее 250 ч.)</w:t>
            </w:r>
          </w:p>
        </w:tc>
        <w:tc>
          <w:tcPr>
            <w:tcW w:w="2226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lastRenderedPageBreak/>
              <w:t>Организация, выдавшая документ</w:t>
            </w:r>
          </w:p>
        </w:tc>
        <w:tc>
          <w:tcPr>
            <w:tcW w:w="2410" w:type="dxa"/>
          </w:tcPr>
          <w:p w:rsidR="003A26DA" w:rsidRPr="00C265BB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5BB">
              <w:rPr>
                <w:rFonts w:cs="Times New Roman"/>
                <w:sz w:val="20"/>
                <w:szCs w:val="20"/>
              </w:rPr>
              <w:t xml:space="preserve">Вид документа и его реквизиты /удостоверение о </w:t>
            </w:r>
            <w:r w:rsidRPr="00C265BB">
              <w:rPr>
                <w:rFonts w:cs="Times New Roman"/>
                <w:sz w:val="20"/>
                <w:szCs w:val="20"/>
              </w:rPr>
              <w:lastRenderedPageBreak/>
              <w:t>повышении квалификации; диплом о профессиональной переподготовке; диплом о высшем образовании</w:t>
            </w:r>
          </w:p>
        </w:tc>
      </w:tr>
      <w:tr w:rsidR="003A26DA" w:rsidTr="00CE2C1A">
        <w:tc>
          <w:tcPr>
            <w:tcW w:w="184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84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84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84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843" w:type="dxa"/>
          </w:tcPr>
          <w:p w:rsidR="003A26DA" w:rsidRDefault="003A26DA" w:rsidP="00CE2C1A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</w:tbl>
    <w:p w:rsidR="003A26DA" w:rsidRDefault="003A26DA" w:rsidP="003A26DA">
      <w:pPr>
        <w:jc w:val="both"/>
        <w:rPr>
          <w:rFonts w:cs="Times New Roman"/>
        </w:rPr>
      </w:pPr>
    </w:p>
    <w:p w:rsidR="003A26DA" w:rsidRPr="009C03E3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3.2.4. Внешняя оценка личного вклада в повышение качества образования, успехи в профессиональной деятельности </w:t>
      </w:r>
      <w:r w:rsidRPr="009C03E3">
        <w:rPr>
          <w:rFonts w:cs="Times New Roman"/>
        </w:rPr>
        <w:t xml:space="preserve">в </w:t>
      </w:r>
      <w:proofErr w:type="spellStart"/>
      <w:r w:rsidRPr="009C03E3">
        <w:rPr>
          <w:rFonts w:cs="Times New Roman"/>
        </w:rPr>
        <w:t>межаттестационный</w:t>
      </w:r>
      <w:proofErr w:type="spellEnd"/>
      <w:r w:rsidRPr="009C03E3">
        <w:rPr>
          <w:rFonts w:cs="Times New Roman"/>
        </w:rPr>
        <w:t xml:space="preserve"> период </w:t>
      </w:r>
    </w:p>
    <w:p w:rsidR="003A26DA" w:rsidRPr="00E172DE" w:rsidRDefault="003A26DA" w:rsidP="003A26DA">
      <w:pPr>
        <w:jc w:val="right"/>
        <w:rPr>
          <w:rFonts w:cs="Times New Roman"/>
        </w:rPr>
      </w:pPr>
      <w:r>
        <w:rPr>
          <w:rFonts w:cs="Times New Roman"/>
        </w:rPr>
        <w:t>Таблица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1313"/>
        <w:gridCol w:w="3363"/>
        <w:gridCol w:w="3498"/>
      </w:tblGrid>
      <w:tr w:rsidR="003A26DA" w:rsidTr="00CE2C1A">
        <w:tc>
          <w:tcPr>
            <w:tcW w:w="1899" w:type="dxa"/>
          </w:tcPr>
          <w:p w:rsidR="003A26DA" w:rsidRPr="00823DAC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DAC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28" w:type="dxa"/>
          </w:tcPr>
          <w:p w:rsidR="003A26DA" w:rsidRPr="00823DAC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DAC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3A26DA" w:rsidRPr="00823DAC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DAC">
              <w:rPr>
                <w:rFonts w:cs="Times New Roman"/>
                <w:sz w:val="20"/>
                <w:szCs w:val="20"/>
              </w:rPr>
              <w:t>Вид награды (благодарность, почетная грамота и др.)</w:t>
            </w:r>
          </w:p>
        </w:tc>
        <w:tc>
          <w:tcPr>
            <w:tcW w:w="3544" w:type="dxa"/>
          </w:tcPr>
          <w:p w:rsidR="003A26DA" w:rsidRPr="00823DAC" w:rsidRDefault="003A26DA" w:rsidP="00CE2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3DAC">
              <w:rPr>
                <w:rFonts w:cs="Times New Roman"/>
                <w:sz w:val="20"/>
                <w:szCs w:val="20"/>
              </w:rPr>
              <w:t>Орган, выдавший документ (организация, ее статус)</w:t>
            </w:r>
          </w:p>
        </w:tc>
      </w:tr>
      <w:tr w:rsidR="003A26DA" w:rsidTr="00CE2C1A">
        <w:tc>
          <w:tcPr>
            <w:tcW w:w="1899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899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899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899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  <w:tr w:rsidR="003A26DA" w:rsidTr="00CE2C1A">
        <w:tc>
          <w:tcPr>
            <w:tcW w:w="1899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3A26DA" w:rsidRDefault="003A26DA" w:rsidP="00CE2C1A">
            <w:pPr>
              <w:jc w:val="center"/>
              <w:rPr>
                <w:rFonts w:cs="Times New Roman"/>
              </w:rPr>
            </w:pPr>
          </w:p>
        </w:tc>
      </w:tr>
    </w:tbl>
    <w:p w:rsidR="003A26DA" w:rsidRDefault="003A26DA" w:rsidP="003A26DA">
      <w:pPr>
        <w:jc w:val="both"/>
        <w:rPr>
          <w:rFonts w:cs="Times New Roman"/>
        </w:rPr>
      </w:pPr>
    </w:p>
    <w:p w:rsidR="003A26DA" w:rsidRDefault="003A26DA" w:rsidP="003A26DA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>мастера производственного обучения __________________________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3A26DA" w:rsidRDefault="003A26DA" w:rsidP="003A26DA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A26DA" w:rsidRPr="008C6E4A" w:rsidRDefault="003A26DA" w:rsidP="003A26DA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16"/>
          <w:szCs w:val="16"/>
        </w:rPr>
      </w:pPr>
    </w:p>
    <w:p w:rsidR="003A26DA" w:rsidRPr="008C6E4A" w:rsidRDefault="003A26DA" w:rsidP="003A26DA">
      <w:pPr>
        <w:jc w:val="both"/>
        <w:rPr>
          <w:rFonts w:cs="Times New Roman"/>
          <w:sz w:val="16"/>
          <w:szCs w:val="16"/>
        </w:rPr>
      </w:pPr>
      <w:bookmarkStart w:id="0" w:name="_GoBack"/>
      <w:bookmarkEnd w:id="0"/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«___» ________________ 20__г.                                                 _______________________ </w:t>
      </w:r>
    </w:p>
    <w:p w:rsidR="003A26DA" w:rsidRPr="003F0076" w:rsidRDefault="003A26DA" w:rsidP="003A26DA">
      <w:pPr>
        <w:ind w:left="6372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 аттесту</w:t>
      </w:r>
      <w:r>
        <w:rPr>
          <w:rFonts w:cs="Times New Roman"/>
          <w:i/>
          <w:sz w:val="20"/>
          <w:szCs w:val="20"/>
        </w:rPr>
        <w:t>емого</w:t>
      </w:r>
    </w:p>
    <w:p w:rsidR="003A26DA" w:rsidRPr="008C6E4A" w:rsidRDefault="003A26DA" w:rsidP="003A26DA">
      <w:pPr>
        <w:jc w:val="both"/>
        <w:rPr>
          <w:rFonts w:cs="Times New Roman"/>
          <w:sz w:val="16"/>
          <w:szCs w:val="16"/>
        </w:rPr>
      </w:pPr>
    </w:p>
    <w:p w:rsidR="003A26DA" w:rsidRDefault="003A26DA" w:rsidP="003A26DA">
      <w:pPr>
        <w:jc w:val="both"/>
        <w:rPr>
          <w:rFonts w:cs="Times New Roman"/>
        </w:rPr>
      </w:pPr>
    </w:p>
    <w:p w:rsidR="003A26DA" w:rsidRDefault="003A26DA" w:rsidP="003A26DA">
      <w:pPr>
        <w:ind w:firstLine="708"/>
        <w:jc w:val="both"/>
        <w:rPr>
          <w:rFonts w:cs="Times New Roman"/>
        </w:rPr>
      </w:pPr>
      <w:r>
        <w:rPr>
          <w:rFonts w:cs="Times New Roman"/>
        </w:rPr>
        <w:t>Полноту и достоверность информации, представленной аттестуемым педагогическим работником в приложении к заявлению, подтверждаю:</w:t>
      </w:r>
    </w:p>
    <w:p w:rsidR="003A26DA" w:rsidRDefault="003A26DA" w:rsidP="003A26DA">
      <w:pPr>
        <w:jc w:val="both"/>
        <w:rPr>
          <w:rFonts w:cs="Times New Roman"/>
        </w:rPr>
      </w:pPr>
    </w:p>
    <w:p w:rsidR="003A26DA" w:rsidRDefault="003A26DA" w:rsidP="003A26DA">
      <w:pPr>
        <w:jc w:val="both"/>
        <w:rPr>
          <w:rFonts w:cs="Times New Roman"/>
        </w:rPr>
      </w:pP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>Ф.И.О заместителя директора по УВР       ______________________________________</w:t>
      </w:r>
    </w:p>
    <w:p w:rsidR="003A26DA" w:rsidRPr="003F0076" w:rsidRDefault="003A26DA" w:rsidP="003A26DA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p w:rsidR="003A26DA" w:rsidRDefault="003A26DA" w:rsidP="003A26DA">
      <w:pPr>
        <w:jc w:val="both"/>
        <w:rPr>
          <w:rFonts w:cs="Times New Roman"/>
        </w:rPr>
      </w:pPr>
    </w:p>
    <w:p w:rsidR="003A26DA" w:rsidRPr="008C6E4A" w:rsidRDefault="003A26DA" w:rsidP="003A26DA">
      <w:pPr>
        <w:jc w:val="both"/>
        <w:rPr>
          <w:rFonts w:cs="Times New Roman"/>
          <w:sz w:val="16"/>
          <w:szCs w:val="16"/>
        </w:rPr>
      </w:pPr>
    </w:p>
    <w:p w:rsidR="003A26DA" w:rsidRDefault="003A26DA" w:rsidP="003A26DA">
      <w:pPr>
        <w:jc w:val="both"/>
        <w:rPr>
          <w:rFonts w:cs="Times New Roman"/>
        </w:rPr>
      </w:pPr>
      <w:r>
        <w:rPr>
          <w:rFonts w:cs="Times New Roman"/>
        </w:rPr>
        <w:t xml:space="preserve">Ф.И.О. директора колледжа                   ______________________________________  </w:t>
      </w:r>
    </w:p>
    <w:p w:rsidR="003A26DA" w:rsidRPr="003F0076" w:rsidRDefault="003A26DA" w:rsidP="003A26DA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p w:rsidR="003A26DA" w:rsidRDefault="003A26DA" w:rsidP="003A26DA"/>
    <w:p w:rsidR="003A26DA" w:rsidRDefault="003A26DA" w:rsidP="003A26DA">
      <w:pPr>
        <w:jc w:val="right"/>
        <w:rPr>
          <w:rFonts w:cs="Times New Roman"/>
          <w:sz w:val="16"/>
          <w:szCs w:val="16"/>
        </w:rPr>
      </w:pPr>
    </w:p>
    <w:p w:rsidR="00521714" w:rsidRDefault="00521714"/>
    <w:sectPr w:rsidR="00521714" w:rsidSect="003A26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7B" w:rsidRDefault="00CC527B" w:rsidP="003A26DA">
      <w:r>
        <w:separator/>
      </w:r>
    </w:p>
  </w:endnote>
  <w:endnote w:type="continuationSeparator" w:id="0">
    <w:p w:rsidR="00CC527B" w:rsidRDefault="00CC527B" w:rsidP="003A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7B" w:rsidRDefault="00CC527B" w:rsidP="003A26DA">
      <w:r>
        <w:separator/>
      </w:r>
    </w:p>
  </w:footnote>
  <w:footnote w:type="continuationSeparator" w:id="0">
    <w:p w:rsidR="00CC527B" w:rsidRDefault="00CC527B" w:rsidP="003A26DA">
      <w:r>
        <w:continuationSeparator/>
      </w:r>
    </w:p>
  </w:footnote>
  <w:footnote w:id="1">
    <w:p w:rsidR="003A26DA" w:rsidRPr="00043602" w:rsidRDefault="003A26DA" w:rsidP="003A26DA">
      <w:pPr>
        <w:pStyle w:val="a5"/>
        <w:rPr>
          <w:rFonts w:ascii="Times New Roman" w:hAnsi="Times New Roman" w:cs="Times New Roman"/>
          <w:sz w:val="16"/>
          <w:szCs w:val="16"/>
        </w:rPr>
      </w:pPr>
      <w:r w:rsidRPr="00043602">
        <w:rPr>
          <w:rStyle w:val="a7"/>
          <w:sz w:val="16"/>
          <w:szCs w:val="16"/>
        </w:rPr>
        <w:t>*</w:t>
      </w:r>
      <w:r w:rsidRPr="00043602">
        <w:rPr>
          <w:rFonts w:ascii="Times New Roman" w:hAnsi="Times New Roman" w:cs="Times New Roman"/>
          <w:sz w:val="16"/>
          <w:szCs w:val="16"/>
        </w:rPr>
        <w:t xml:space="preserve">в соответствии с требованиями п.36 Порядка аттестации – </w:t>
      </w:r>
      <w:r w:rsidRPr="00043602">
        <w:rPr>
          <w:rFonts w:ascii="Times New Roman" w:hAnsi="Times New Roman" w:cs="Times New Roman"/>
          <w:i/>
          <w:sz w:val="16"/>
          <w:szCs w:val="16"/>
        </w:rPr>
        <w:t>для первой квалификационной категории</w:t>
      </w:r>
      <w:r w:rsidRPr="00043602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3A26DA" w:rsidRPr="00043602" w:rsidRDefault="003A26DA" w:rsidP="003A26DA">
      <w:pPr>
        <w:pStyle w:val="a5"/>
        <w:rPr>
          <w:sz w:val="16"/>
          <w:szCs w:val="16"/>
        </w:rPr>
      </w:pPr>
      <w:r w:rsidRPr="00043602">
        <w:rPr>
          <w:rFonts w:ascii="Times New Roman" w:hAnsi="Times New Roman" w:cs="Times New Roman"/>
          <w:sz w:val="16"/>
          <w:szCs w:val="16"/>
        </w:rPr>
        <w:t xml:space="preserve">в соответствии с требованиями п.37 Порядка аттестации – </w:t>
      </w:r>
      <w:r w:rsidRPr="00043602">
        <w:rPr>
          <w:rFonts w:ascii="Times New Roman" w:hAnsi="Times New Roman" w:cs="Times New Roman"/>
          <w:i/>
          <w:sz w:val="16"/>
          <w:szCs w:val="16"/>
        </w:rPr>
        <w:t>для высшей квалификационной категории.</w:t>
      </w:r>
    </w:p>
  </w:footnote>
  <w:footnote w:id="2">
    <w:p w:rsidR="003A26DA" w:rsidRPr="00043602" w:rsidRDefault="003A26DA" w:rsidP="003A26DA">
      <w:pPr>
        <w:pStyle w:val="a5"/>
        <w:rPr>
          <w:sz w:val="16"/>
          <w:szCs w:val="16"/>
        </w:rPr>
      </w:pPr>
      <w:r w:rsidRPr="00043602">
        <w:rPr>
          <w:rStyle w:val="a7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043602">
        <w:rPr>
          <w:rFonts w:ascii="Times New Roman" w:hAnsi="Times New Roman" w:cs="Times New Roman"/>
          <w:sz w:val="16"/>
          <w:szCs w:val="16"/>
        </w:rPr>
        <w:t xml:space="preserve">ля мастеров п/о со стажем работы до двух лет </w:t>
      </w:r>
      <w:r w:rsidRPr="00043602">
        <w:rPr>
          <w:rFonts w:ascii="Times New Roman" w:hAnsi="Times New Roman" w:cs="Times New Roman"/>
          <w:i/>
          <w:sz w:val="16"/>
          <w:szCs w:val="16"/>
        </w:rPr>
        <w:t>при наличии результатов– по семестрам учебного года.</w:t>
      </w:r>
    </w:p>
  </w:footnote>
  <w:footnote w:id="3">
    <w:p w:rsidR="003A26DA" w:rsidRPr="00043602" w:rsidRDefault="003A26DA" w:rsidP="003A26DA">
      <w:pPr>
        <w:rPr>
          <w:sz w:val="16"/>
          <w:szCs w:val="16"/>
        </w:rPr>
      </w:pPr>
      <w:r w:rsidRPr="00043602">
        <w:rPr>
          <w:sz w:val="16"/>
          <w:szCs w:val="16"/>
          <w:vertAlign w:val="superscript"/>
        </w:rPr>
        <w:t>***</w:t>
      </w:r>
      <w:r>
        <w:rPr>
          <w:rFonts w:cs="Times New Roman"/>
          <w:sz w:val="16"/>
          <w:szCs w:val="16"/>
        </w:rPr>
        <w:t>п</w:t>
      </w:r>
      <w:r w:rsidRPr="00043602">
        <w:rPr>
          <w:rFonts w:cs="Times New Roman"/>
          <w:sz w:val="16"/>
          <w:szCs w:val="16"/>
        </w:rPr>
        <w:t xml:space="preserve">оказатель доли рассчитывается исходя из </w:t>
      </w:r>
      <w:r w:rsidRPr="00043602">
        <w:rPr>
          <w:rFonts w:cs="Times New Roman"/>
          <w:sz w:val="16"/>
          <w:szCs w:val="16"/>
          <w:u w:val="single"/>
        </w:rPr>
        <w:t xml:space="preserve">общего </w:t>
      </w:r>
      <w:proofErr w:type="spellStart"/>
      <w:r w:rsidRPr="00043602">
        <w:rPr>
          <w:rFonts w:cs="Times New Roman"/>
          <w:sz w:val="16"/>
          <w:szCs w:val="16"/>
          <w:u w:val="single"/>
        </w:rPr>
        <w:t>числа</w:t>
      </w:r>
      <w:r w:rsidRPr="00043602">
        <w:rPr>
          <w:rFonts w:cs="Times New Roman"/>
          <w:sz w:val="16"/>
          <w:szCs w:val="16"/>
        </w:rPr>
        <w:t>обучающихся</w:t>
      </w:r>
      <w:proofErr w:type="spellEnd"/>
      <w:r w:rsidRPr="00043602">
        <w:rPr>
          <w:rFonts w:cs="Times New Roman"/>
          <w:sz w:val="16"/>
          <w:szCs w:val="16"/>
        </w:rPr>
        <w:t>, осваивающих программу практики у мастера</w:t>
      </w:r>
      <w:r>
        <w:rPr>
          <w:rFonts w:cs="Times New Roman"/>
          <w:sz w:val="16"/>
          <w:szCs w:val="16"/>
        </w:rPr>
        <w:t xml:space="preserve"> п/о</w:t>
      </w:r>
    </w:p>
  </w:footnote>
  <w:footnote w:id="4">
    <w:p w:rsidR="003A26DA" w:rsidRPr="008C6E4A" w:rsidRDefault="003A26DA" w:rsidP="003A26DA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 w:rsidRPr="008C6E4A">
        <w:rPr>
          <w:rFonts w:ascii="Times New Roman" w:hAnsi="Times New Roman" w:cs="Times New Roman"/>
          <w:sz w:val="18"/>
          <w:szCs w:val="18"/>
        </w:rPr>
        <w:t>Дидактические, учебно-методические материалы должны иметь внутренние рецензии с рекомендацией об использовании в учебном процессе 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</w:t>
      </w:r>
    </w:p>
  </w:footnote>
  <w:footnote w:id="5">
    <w:p w:rsidR="003A26DA" w:rsidRPr="008C6E4A" w:rsidRDefault="003A26DA" w:rsidP="003A26DA">
      <w:pPr>
        <w:pStyle w:val="a5"/>
        <w:rPr>
          <w:rFonts w:ascii="Times New Roman" w:hAnsi="Times New Roman" w:cs="Times New Roman"/>
          <w:sz w:val="18"/>
          <w:szCs w:val="18"/>
        </w:rPr>
      </w:pPr>
      <w:r w:rsidRPr="008C6E4A">
        <w:rPr>
          <w:rStyle w:val="a7"/>
          <w:sz w:val="18"/>
          <w:szCs w:val="18"/>
        </w:rPr>
        <w:footnoteRef/>
      </w:r>
      <w:r w:rsidRPr="008C6E4A">
        <w:rPr>
          <w:rFonts w:ascii="Times New Roman" w:hAnsi="Times New Roman" w:cs="Times New Roman"/>
          <w:sz w:val="18"/>
          <w:szCs w:val="18"/>
        </w:rPr>
        <w:t>Публикации, направляемые в печать, в форме статьи должна быть объемом не менее 3-х полных страниц формата А4; тезисы не менее 1 полной страницы формата А4. Каждая публикация должны иметь внутреннюю рецензию. Рецензирующим органом в ПОО может быть: или предметно-цикловые комиссии, или методический совет, или редакционно-издательский отдел (совет)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EE"/>
    <w:rsid w:val="003A26DA"/>
    <w:rsid w:val="00443929"/>
    <w:rsid w:val="00521714"/>
    <w:rsid w:val="00572066"/>
    <w:rsid w:val="006229FF"/>
    <w:rsid w:val="00745253"/>
    <w:rsid w:val="008C47B1"/>
    <w:rsid w:val="00962F6D"/>
    <w:rsid w:val="00A31A50"/>
    <w:rsid w:val="00AB0D1B"/>
    <w:rsid w:val="00AE1A05"/>
    <w:rsid w:val="00C73E00"/>
    <w:rsid w:val="00CC527B"/>
    <w:rsid w:val="00CE2AC8"/>
    <w:rsid w:val="00D36B79"/>
    <w:rsid w:val="00E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90727-5C0B-498A-BCB4-704E9C76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26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A2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26D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3A26DA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3A26DA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A2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2392</Words>
  <Characters>13641</Characters>
  <Application>Microsoft Office Word</Application>
  <DocSecurity>0</DocSecurity>
  <Lines>113</Lines>
  <Paragraphs>32</Paragraphs>
  <ScaleCrop>false</ScaleCrop>
  <Company/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Титаренко Т.А.</cp:lastModifiedBy>
  <cp:revision>10</cp:revision>
  <dcterms:created xsi:type="dcterms:W3CDTF">2022-03-25T05:13:00Z</dcterms:created>
  <dcterms:modified xsi:type="dcterms:W3CDTF">2023-11-03T02:18:00Z</dcterms:modified>
</cp:coreProperties>
</file>